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学生事务流程办理使用指南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流程种类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1、学生休学办理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学生退（转）学办理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学生复学办理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学生延长学习年限及学费减免办理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</w:t>
      </w:r>
      <w:r>
        <w:rPr>
          <w:rFonts w:ascii="仿宋" w:hAnsi="仿宋" w:eastAsia="仿宋"/>
          <w:sz w:val="28"/>
          <w:szCs w:val="28"/>
        </w:rPr>
        <w:t>学生回原年级学习办理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学杂费缓缴办理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</w:t>
      </w:r>
      <w:r>
        <w:rPr>
          <w:rFonts w:ascii="仿宋" w:hAnsi="仿宋" w:eastAsia="仿宋"/>
          <w:sz w:val="28"/>
          <w:szCs w:val="28"/>
        </w:rPr>
        <w:t>学生走读办理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</w:t>
      </w:r>
      <w:r>
        <w:rPr>
          <w:rFonts w:ascii="仿宋" w:hAnsi="仿宋" w:eastAsia="仿宋"/>
          <w:sz w:val="28"/>
          <w:szCs w:val="28"/>
        </w:rPr>
        <w:t>学生宿舍调换（安排）办理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二、流程办理注意事项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1、所有流程通过英华在线(</w:t>
      </w:r>
      <w:r>
        <w:rPr>
          <w:rFonts w:ascii="仿宋" w:hAnsi="仿宋" w:eastAsia="仿宋"/>
          <w:sz w:val="28"/>
          <w:szCs w:val="28"/>
        </w:rPr>
        <w:t>www.yinghuaonline.com)</w:t>
      </w:r>
      <w:r>
        <w:rPr>
          <w:rFonts w:hint="eastAsia" w:ascii="仿宋" w:hAnsi="仿宋" w:eastAsia="仿宋"/>
          <w:sz w:val="28"/>
          <w:szCs w:val="28"/>
        </w:rPr>
        <w:t>--英华O</w:t>
      </w:r>
      <w:r>
        <w:rPr>
          <w:rFonts w:ascii="仿宋" w:hAnsi="仿宋" w:eastAsia="仿宋"/>
          <w:sz w:val="28"/>
          <w:szCs w:val="28"/>
        </w:rPr>
        <w:t>A执行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jc w:val="center"/>
      </w:pPr>
      <w:r>
        <w:drawing>
          <wp:inline distT="0" distB="0" distL="0" distR="0">
            <wp:extent cx="5274310" cy="2416175"/>
            <wp:effectExtent l="0" t="0" r="2540" b="3175"/>
            <wp:docPr id="12" name="图片 12" descr="C:\Users\snx\AppData\Local\Temp\16159612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snx\AppData\Local\Temp\161596126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330325"/>
            <wp:effectExtent l="0" t="0" r="10160" b="3175"/>
            <wp:docPr id="1" name="图片 1" descr="16169890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698901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2、所有学生事务流程由学生</w:t>
      </w:r>
      <w:r>
        <w:rPr>
          <w:rFonts w:hint="eastAsia" w:ascii="仿宋" w:hAnsi="仿宋" w:eastAsia="仿宋"/>
          <w:color w:val="FF0000"/>
          <w:sz w:val="28"/>
          <w:szCs w:val="28"/>
        </w:rPr>
        <w:t>辅导员</w:t>
      </w:r>
      <w:r>
        <w:rPr>
          <w:rFonts w:hint="eastAsia" w:ascii="仿宋" w:hAnsi="仿宋" w:eastAsia="仿宋"/>
          <w:sz w:val="28"/>
          <w:szCs w:val="28"/>
        </w:rPr>
        <w:t>发起。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、原纸质申请单上“申请原因”、“家长意见”及部分网上无法填写的部分，需要由学生或家长填写纸质材料，交给OA流程发起人拍照作为OA流程附件进行上传。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所有流程中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学生姓名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栏目需要填写 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学生姓名（住宿号）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，例如：张一（6S318）。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/>
          <w:color w:val="FF0000"/>
          <w:sz w:val="28"/>
          <w:szCs w:val="28"/>
        </w:rPr>
        <w:t>学生休学办理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和</w:t>
      </w:r>
      <w:r>
        <w:rPr>
          <w:rFonts w:ascii="仿宋" w:hAnsi="仿宋" w:eastAsia="仿宋"/>
          <w:color w:val="FF0000"/>
          <w:sz w:val="28"/>
          <w:szCs w:val="28"/>
        </w:rPr>
        <w:t>学生走读办理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需在原纸质申请单中注明</w:t>
      </w:r>
      <w:r>
        <w:rPr>
          <w:rFonts w:hint="eastAsia" w:ascii="仿宋" w:hAnsi="仿宋" w:eastAsia="仿宋"/>
          <w:color w:val="FF0000"/>
          <w:sz w:val="28"/>
          <w:szCs w:val="28"/>
          <w:lang w:val="en-US" w:eastAsia="zh-CN"/>
        </w:rPr>
        <w:t>是否保留床位和保留床位期限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、所有原始材料按照谁发起，谁保管的原则存档备查。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三</w:t>
      </w:r>
      <w:r>
        <w:rPr>
          <w:rFonts w:hint="eastAsia" w:ascii="仿宋" w:hAnsi="仿宋" w:eastAsia="仿宋"/>
          <w:sz w:val="28"/>
          <w:szCs w:val="28"/>
        </w:rPr>
        <w:t>、联系方式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联系单位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财务处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联系电话</w:t>
      </w:r>
      <w:r>
        <w:rPr>
          <w:rFonts w:hint="eastAsia" w:ascii="仿宋" w:hAnsi="仿宋" w:eastAsia="仿宋"/>
          <w:sz w:val="28"/>
          <w:szCs w:val="28"/>
        </w:rPr>
        <w:t>：8</w:t>
      </w:r>
      <w:r>
        <w:rPr>
          <w:rFonts w:ascii="仿宋" w:hAnsi="仿宋" w:eastAsia="仿宋"/>
          <w:sz w:val="28"/>
          <w:szCs w:val="28"/>
        </w:rPr>
        <w:t>7190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013、87190015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联系单位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信息档案中心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联系电话</w:t>
      </w:r>
      <w:r>
        <w:rPr>
          <w:rFonts w:hint="eastAsia" w:ascii="仿宋" w:hAnsi="仿宋" w:eastAsia="仿宋"/>
          <w:sz w:val="28"/>
          <w:szCs w:val="28"/>
        </w:rPr>
        <w:t>：8</w:t>
      </w:r>
      <w:r>
        <w:rPr>
          <w:rFonts w:ascii="仿宋" w:hAnsi="仿宋" w:eastAsia="仿宋"/>
          <w:sz w:val="28"/>
          <w:szCs w:val="28"/>
        </w:rPr>
        <w:t>7190880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四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线上流程表单样式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1、学生休学办理</w:t>
      </w:r>
    </w:p>
    <w:p>
      <w:pPr>
        <w:jc w:val="center"/>
      </w:pPr>
      <w:r>
        <w:drawing>
          <wp:inline distT="0" distB="0" distL="0" distR="0">
            <wp:extent cx="5274310" cy="4140200"/>
            <wp:effectExtent l="0" t="0" r="2540" b="0"/>
            <wp:docPr id="4" name="图片 4" descr="C:\Users\snx\AppData\Local\Temp\16159611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snx\AppData\Local\Temp\161596116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</w:t>
      </w:r>
      <w:r>
        <w:rPr>
          <w:rFonts w:ascii="仿宋" w:hAnsi="仿宋" w:eastAsia="仿宋"/>
          <w:sz w:val="28"/>
          <w:szCs w:val="28"/>
        </w:rPr>
        <w:t>学生退（转）学办理</w:t>
      </w:r>
    </w:p>
    <w:p>
      <w:r>
        <w:drawing>
          <wp:inline distT="0" distB="0" distL="0" distR="0">
            <wp:extent cx="5274310" cy="3762375"/>
            <wp:effectExtent l="0" t="0" r="2540" b="9525"/>
            <wp:docPr id="13" name="图片 13" descr="C:\Users\snx\AppData\Local\Temp\161596137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snx\AppData\Local\Temp\161596137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</w:t>
      </w:r>
      <w:r>
        <w:rPr>
          <w:rFonts w:ascii="仿宋" w:hAnsi="仿宋" w:eastAsia="仿宋"/>
          <w:sz w:val="28"/>
          <w:szCs w:val="28"/>
        </w:rPr>
        <w:t>学生复学办理</w:t>
      </w:r>
    </w:p>
    <w:p>
      <w:r>
        <w:drawing>
          <wp:inline distT="0" distB="0" distL="0" distR="0">
            <wp:extent cx="5274310" cy="5204460"/>
            <wp:effectExtent l="0" t="0" r="2540" b="0"/>
            <wp:docPr id="14" name="图片 14" descr="C:\Users\snx\AppData\Local\Temp\16159614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snx\AppData\Local\Temp\1615961442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ascii="仿宋" w:hAnsi="仿宋" w:eastAsia="仿宋"/>
          <w:sz w:val="28"/>
          <w:szCs w:val="28"/>
        </w:rPr>
        <w:t>学生延长学习年限及学费减免办理</w:t>
      </w:r>
    </w:p>
    <w:p>
      <w:r>
        <w:drawing>
          <wp:inline distT="0" distB="0" distL="0" distR="0">
            <wp:extent cx="5274310" cy="4564380"/>
            <wp:effectExtent l="0" t="0" r="2540" b="7620"/>
            <wp:docPr id="15" name="图片 15" descr="C:\Users\snx\AppData\Local\Temp\16159615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snx\AppData\Local\Temp\161596154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5、学生回原年级学习办理</w:t>
      </w:r>
    </w:p>
    <w:p>
      <w:r>
        <w:drawing>
          <wp:inline distT="0" distB="0" distL="0" distR="0">
            <wp:extent cx="5274310" cy="2844800"/>
            <wp:effectExtent l="0" t="0" r="2540" b="0"/>
            <wp:docPr id="16" name="图片 16" descr="C:\Users\snx\AppData\Local\Temp\16159616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snx\AppData\Local\Temp\1615961605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</w:t>
      </w:r>
      <w:r>
        <w:rPr>
          <w:rFonts w:ascii="仿宋" w:hAnsi="仿宋" w:eastAsia="仿宋"/>
          <w:sz w:val="28"/>
          <w:szCs w:val="28"/>
        </w:rPr>
        <w:t>学生学杂费缓缴办理</w:t>
      </w:r>
    </w:p>
    <w:p>
      <w:r>
        <w:drawing>
          <wp:inline distT="0" distB="0" distL="0" distR="0">
            <wp:extent cx="5274310" cy="3590925"/>
            <wp:effectExtent l="0" t="0" r="2540" b="9525"/>
            <wp:docPr id="17" name="图片 17" descr="C:\Users\snx\AppData\Local\Temp\161596165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snx\AppData\Local\Temp\1615961653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9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</w:t>
      </w:r>
      <w:r>
        <w:rPr>
          <w:rFonts w:ascii="仿宋" w:hAnsi="仿宋" w:eastAsia="仿宋"/>
          <w:sz w:val="28"/>
          <w:szCs w:val="28"/>
        </w:rPr>
        <w:t>学生走读办理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4603115"/>
            <wp:effectExtent l="0" t="0" r="2540" b="6985"/>
            <wp:docPr id="18" name="图片 18" descr="C:\Users\snx\AppData\Local\Temp\161596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snx\AppData\Local\Temp\16159617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</w:t>
      </w:r>
      <w:r>
        <w:rPr>
          <w:rFonts w:ascii="仿宋" w:hAnsi="仿宋" w:eastAsia="仿宋"/>
          <w:sz w:val="28"/>
          <w:szCs w:val="28"/>
        </w:rPr>
        <w:t>学生宿舍调换（安排）办理</w:t>
      </w:r>
    </w:p>
    <w:p>
      <w:r>
        <w:drawing>
          <wp:inline distT="0" distB="0" distL="0" distR="0">
            <wp:extent cx="5274310" cy="2840355"/>
            <wp:effectExtent l="0" t="0" r="2540" b="0"/>
            <wp:docPr id="19" name="图片 19" descr="C:\Users\snx\AppData\Local\Temp\16159617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snx\AppData\Local\Temp\1615961789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6F"/>
    <w:rsid w:val="00143838"/>
    <w:rsid w:val="001F4716"/>
    <w:rsid w:val="001F4F27"/>
    <w:rsid w:val="00264322"/>
    <w:rsid w:val="003D1436"/>
    <w:rsid w:val="004E27ED"/>
    <w:rsid w:val="00501E73"/>
    <w:rsid w:val="00654445"/>
    <w:rsid w:val="006E75B9"/>
    <w:rsid w:val="007977F0"/>
    <w:rsid w:val="00834071"/>
    <w:rsid w:val="00887C0C"/>
    <w:rsid w:val="008F620B"/>
    <w:rsid w:val="00903158"/>
    <w:rsid w:val="009B4B22"/>
    <w:rsid w:val="00A51EAB"/>
    <w:rsid w:val="00B13D60"/>
    <w:rsid w:val="00B55A8F"/>
    <w:rsid w:val="00C412C9"/>
    <w:rsid w:val="00C41B81"/>
    <w:rsid w:val="00C71E6F"/>
    <w:rsid w:val="00F1474B"/>
    <w:rsid w:val="00F648B4"/>
    <w:rsid w:val="00FF2056"/>
    <w:rsid w:val="02B245CC"/>
    <w:rsid w:val="15BF1F31"/>
    <w:rsid w:val="23D46B61"/>
    <w:rsid w:val="32224DB6"/>
    <w:rsid w:val="40335F48"/>
    <w:rsid w:val="49B728B1"/>
    <w:rsid w:val="4DE0436C"/>
    <w:rsid w:val="500A085B"/>
    <w:rsid w:val="53341ACB"/>
    <w:rsid w:val="5A15735C"/>
    <w:rsid w:val="5E7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8</Pages>
  <Words>78</Words>
  <Characters>447</Characters>
  <Lines>3</Lines>
  <Paragraphs>1</Paragraphs>
  <TotalTime>2</TotalTime>
  <ScaleCrop>false</ScaleCrop>
  <LinksUpToDate>false</LinksUpToDate>
  <CharactersWithSpaces>524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2021-03-10T00:54:00Z</dcterms:created>
  <dc:creator>chi'chi'bo'bo</dc:creator>
  <cp:lastModifiedBy>招商王雅倩126872</cp:lastModifiedBy>
  <cp:lastPrinted>2021-03-29T03:48:15Z</cp:lastPrinted>
  <dcterms:modified xsi:type="dcterms:W3CDTF">2021-03-29T03:48:49Z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