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
          <w:tab w:val="left" w:pos="3585"/>
        </w:tabs>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“访问工程师”工作报告</w:t>
      </w:r>
    </w:p>
    <w:p>
      <w:pPr>
        <w:tabs>
          <w:tab w:val="left" w:pos="225"/>
          <w:tab w:val="left" w:pos="3585"/>
        </w:tabs>
        <w:jc w:val="center"/>
        <w:rPr>
          <w:rFonts w:hint="eastAsia" w:asciiTheme="majorEastAsia" w:hAnsiTheme="majorEastAsia" w:eastAsiaTheme="majorEastAsia" w:cstheme="majorEastAsia"/>
          <w:sz w:val="28"/>
          <w:szCs w:val="28"/>
          <w:lang w:val="en-US" w:eastAsia="zh-CN"/>
        </w:rPr>
      </w:pPr>
    </w:p>
    <w:p>
      <w:pPr>
        <w:tabs>
          <w:tab w:val="left" w:pos="225"/>
          <w:tab w:val="left" w:pos="3585"/>
        </w:tabs>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“双师”</w:t>
      </w:r>
      <w:r>
        <w:rPr>
          <w:rFonts w:hint="eastAsia" w:asciiTheme="minorEastAsia" w:hAnsiTheme="minorEastAsia" w:cstheme="minorEastAsia"/>
          <w:sz w:val="21"/>
          <w:szCs w:val="21"/>
          <w:lang w:val="en-US" w:eastAsia="zh-CN"/>
        </w:rPr>
        <w:t>型教师队伍建设是各高校对于教师提出的明确的发展方向，</w:t>
      </w:r>
      <w:r>
        <w:rPr>
          <w:rFonts w:hint="eastAsia" w:asciiTheme="minorEastAsia" w:hAnsiTheme="minorEastAsia" w:eastAsiaTheme="minorEastAsia" w:cstheme="minorEastAsia"/>
          <w:sz w:val="21"/>
          <w:szCs w:val="21"/>
        </w:rPr>
        <w:t>江苏省教育厅在高</w:t>
      </w:r>
      <w:r>
        <w:rPr>
          <w:rFonts w:hint="eastAsia" w:asciiTheme="minorEastAsia" w:hAnsiTheme="minorEastAsia" w:cstheme="minorEastAsia"/>
          <w:sz w:val="21"/>
          <w:szCs w:val="21"/>
          <w:lang w:eastAsia="zh-CN"/>
        </w:rPr>
        <w:t>校推进</w:t>
      </w:r>
      <w:r>
        <w:rPr>
          <w:rFonts w:hint="eastAsia" w:asciiTheme="minorEastAsia" w:hAnsiTheme="minorEastAsia" w:eastAsiaTheme="minorEastAsia" w:cstheme="minorEastAsia"/>
          <w:sz w:val="21"/>
          <w:szCs w:val="21"/>
        </w:rPr>
        <w:t>“校企合作项目”</w:t>
      </w:r>
      <w:r>
        <w:rPr>
          <w:rFonts w:hint="eastAsia" w:asciiTheme="minorEastAsia" w:hAnsiTheme="minorEastAsia" w:cstheme="minorEastAsia"/>
          <w:sz w:val="21"/>
          <w:szCs w:val="21"/>
          <w:lang w:eastAsia="zh-CN"/>
        </w:rPr>
        <w:t>，普及</w:t>
      </w:r>
      <w:r>
        <w:rPr>
          <w:rFonts w:hint="eastAsia" w:asciiTheme="minorEastAsia" w:hAnsiTheme="minorEastAsia" w:eastAsiaTheme="minorEastAsia" w:cstheme="minorEastAsia"/>
          <w:sz w:val="21"/>
          <w:szCs w:val="21"/>
        </w:rPr>
        <w:t>“访问工程师”项目</w:t>
      </w:r>
      <w:r>
        <w:rPr>
          <w:rFonts w:hint="eastAsia" w:asciiTheme="minorEastAsia" w:hAnsiTheme="minorEastAsia" w:cstheme="minorEastAsia"/>
          <w:sz w:val="21"/>
          <w:szCs w:val="21"/>
          <w:lang w:eastAsia="zh-CN"/>
        </w:rPr>
        <w:t>，要求</w:t>
      </w:r>
      <w:r>
        <w:rPr>
          <w:rFonts w:hint="eastAsia" w:asciiTheme="minorEastAsia" w:hAnsiTheme="minorEastAsia" w:eastAsiaTheme="minorEastAsia" w:cstheme="minorEastAsia"/>
          <w:sz w:val="21"/>
          <w:szCs w:val="21"/>
        </w:rPr>
        <w:t>专业教师</w:t>
      </w:r>
      <w:r>
        <w:rPr>
          <w:rFonts w:hint="eastAsia" w:asciiTheme="minorEastAsia" w:hAnsiTheme="minorEastAsia" w:cstheme="minorEastAsia"/>
          <w:sz w:val="21"/>
          <w:szCs w:val="21"/>
          <w:lang w:eastAsia="zh-CN"/>
        </w:rPr>
        <w:t>进入</w:t>
      </w:r>
      <w:r>
        <w:rPr>
          <w:rFonts w:hint="eastAsia" w:asciiTheme="minorEastAsia" w:hAnsiTheme="minorEastAsia" w:eastAsiaTheme="minorEastAsia" w:cstheme="minorEastAsia"/>
          <w:sz w:val="21"/>
          <w:szCs w:val="21"/>
        </w:rPr>
        <w:t>大中型企事业单位实践</w:t>
      </w:r>
      <w:r>
        <w:rPr>
          <w:rFonts w:hint="eastAsia" w:asciiTheme="minorEastAsia" w:hAnsiTheme="minorEastAsia" w:cstheme="minorEastAsia"/>
          <w:sz w:val="21"/>
          <w:szCs w:val="21"/>
          <w:lang w:eastAsia="zh-CN"/>
        </w:rPr>
        <w:t>调研</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zh-CN"/>
        </w:rPr>
        <w:t>从而</w:t>
      </w:r>
      <w:r>
        <w:rPr>
          <w:rFonts w:hint="eastAsia" w:asciiTheme="minorEastAsia" w:hAnsiTheme="minorEastAsia" w:eastAsiaTheme="minorEastAsia" w:cstheme="minorEastAsia"/>
          <w:sz w:val="21"/>
          <w:szCs w:val="21"/>
        </w:rPr>
        <w:t>促进教学改革。</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为了学以致用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让理论课教师技能化、专业课教师技术化、实践课教师理论化，能过近距离学习到英语之外的第二专业，</w:t>
      </w:r>
      <w:r>
        <w:rPr>
          <w:rFonts w:hint="eastAsia" w:asciiTheme="minorEastAsia" w:hAnsiTheme="minorEastAsia" w:eastAsiaTheme="minorEastAsia" w:cstheme="minorEastAsia"/>
          <w:sz w:val="21"/>
          <w:szCs w:val="21"/>
          <w:lang w:eastAsia="zh-CN"/>
        </w:rPr>
        <w:t>增强科技翻译能力</w:t>
      </w:r>
      <w:r>
        <w:rPr>
          <w:rFonts w:hint="eastAsia" w:asciiTheme="minorEastAsia" w:hAnsiTheme="minorEastAsia" w:cstheme="minorEastAsia"/>
          <w:sz w:val="21"/>
          <w:szCs w:val="21"/>
          <w:lang w:val="en-US" w:eastAsia="zh-CN"/>
        </w:rPr>
        <w:t>,笔者积极参与其中。</w:t>
      </w:r>
      <w:r>
        <w:rPr>
          <w:rFonts w:hint="eastAsia" w:asciiTheme="minorEastAsia" w:hAnsiTheme="minorEastAsia" w:eastAsiaTheme="minorEastAsia" w:cstheme="minorEastAsia"/>
          <w:sz w:val="21"/>
          <w:szCs w:val="21"/>
          <w:lang w:eastAsia="zh-CN"/>
        </w:rPr>
        <w:t>作为一名跨大学英语授课和英语专业授课的教师，希望能够通过此次访问实践</w:t>
      </w:r>
      <w:r>
        <w:rPr>
          <w:rFonts w:hint="eastAsia" w:asciiTheme="minorEastAsia" w:hAnsiTheme="minorEastAsia" w:eastAsiaTheme="minorEastAsia" w:cstheme="minorEastAsia"/>
          <w:sz w:val="21"/>
          <w:szCs w:val="21"/>
        </w:rPr>
        <w:t>更好的服务于理工大学生</w:t>
      </w:r>
      <w:r>
        <w:rPr>
          <w:rFonts w:hint="eastAsia" w:asciiTheme="minorEastAsia" w:hAnsiTheme="minorEastAsia" w:eastAsiaTheme="minorEastAsia" w:cstheme="minorEastAsia"/>
          <w:sz w:val="21"/>
          <w:szCs w:val="21"/>
          <w:lang w:eastAsia="zh-CN"/>
        </w:rPr>
        <w:t>职场</w:t>
      </w:r>
      <w:r>
        <w:rPr>
          <w:rFonts w:hint="eastAsia" w:asciiTheme="minorEastAsia" w:hAnsiTheme="minorEastAsia" w:eastAsiaTheme="minorEastAsia" w:cstheme="minorEastAsia"/>
          <w:sz w:val="21"/>
          <w:szCs w:val="21"/>
        </w:rPr>
        <w:t>英语教育</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了解用人单位对</w:t>
      </w:r>
      <w:r>
        <w:rPr>
          <w:rFonts w:hint="eastAsia" w:asciiTheme="minorEastAsia" w:hAnsiTheme="minorEastAsia" w:eastAsiaTheme="minorEastAsia" w:cstheme="minorEastAsia"/>
          <w:sz w:val="21"/>
          <w:szCs w:val="21"/>
          <w:lang w:val="en-US" w:eastAsia="zh-CN"/>
        </w:rPr>
        <w:t>理工科</w:t>
      </w:r>
      <w:r>
        <w:rPr>
          <w:rFonts w:hint="eastAsia" w:asciiTheme="minorEastAsia" w:hAnsiTheme="minorEastAsia" w:eastAsiaTheme="minorEastAsia" w:cstheme="minorEastAsia"/>
          <w:sz w:val="21"/>
          <w:szCs w:val="21"/>
        </w:rPr>
        <w:t>毕业生的</w:t>
      </w:r>
      <w:r>
        <w:rPr>
          <w:rFonts w:hint="eastAsia" w:asciiTheme="minorEastAsia" w:hAnsiTheme="minorEastAsia" w:eastAsiaTheme="minorEastAsia" w:cstheme="minorEastAsia"/>
          <w:sz w:val="21"/>
          <w:szCs w:val="21"/>
          <w:lang w:val="en-US" w:eastAsia="zh-CN"/>
        </w:rPr>
        <w:t>英语</w:t>
      </w:r>
      <w:r>
        <w:rPr>
          <w:rFonts w:hint="eastAsia" w:asciiTheme="minorEastAsia" w:hAnsiTheme="minorEastAsia" w:eastAsiaTheme="minorEastAsia" w:cstheme="minorEastAsia"/>
          <w:sz w:val="21"/>
          <w:szCs w:val="21"/>
        </w:rPr>
        <w:t>需求。</w:t>
      </w:r>
      <w:r>
        <w:rPr>
          <w:rFonts w:hint="eastAsia" w:asciiTheme="minorEastAsia" w:hAnsiTheme="minorEastAsia" w:eastAsiaTheme="minorEastAsia" w:cstheme="minorEastAsia"/>
          <w:sz w:val="21"/>
          <w:szCs w:val="21"/>
          <w:lang w:eastAsia="zh-CN"/>
        </w:rPr>
        <w:t>在企业访问实践期间，笔者积极参与到了一些非涉密文献资料和商务信函的翻译中去，并对于企业各级员工和人事处领导进行了访谈，了解理工科毕业生实际工作中对于英语的需求，从而以需求为导向指导理工院校大学英语课程设置。</w:t>
      </w:r>
    </w:p>
    <w:p>
      <w:pPr>
        <w:keepNext w:val="0"/>
        <w:keepLines w:val="0"/>
        <w:widowControl/>
        <w:suppressLineNumbers w:val="0"/>
        <w:ind w:firstLine="42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一 企业调研情况。</w:t>
      </w:r>
    </w:p>
    <w:p>
      <w:pPr>
        <w:keepNext w:val="0"/>
        <w:keepLines w:val="0"/>
        <w:widowControl/>
        <w:numPr>
          <w:ilvl w:val="0"/>
          <w:numId w:val="1"/>
        </w:numPr>
        <w:suppressLineNumbers w:val="0"/>
        <w:ind w:firstLine="42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企业情况。</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    八五一一研究所隶属中国航天科工集团第一研究所，是航天系统唯一的航天电子对抗总体所。主要从事电子工程技术研究，并以航天电子对抗为主要专业领域，目前承担多项国家重点工程及配套任务。工程技术人员占全所总人数的70%以上，</w:t>
      </w:r>
      <w:r>
        <w:rPr>
          <w:rFonts w:hint="eastAsia" w:asciiTheme="minorEastAsia" w:hAnsiTheme="minorEastAsia" w:cstheme="minorEastAsia"/>
          <w:kern w:val="0"/>
          <w:sz w:val="21"/>
          <w:szCs w:val="21"/>
          <w:lang w:val="en-US" w:eastAsia="zh-CN" w:bidi="ar"/>
        </w:rPr>
        <w:t>是</w:t>
      </w:r>
      <w:r>
        <w:rPr>
          <w:rFonts w:hint="eastAsia" w:asciiTheme="minorEastAsia" w:hAnsiTheme="minorEastAsia" w:eastAsiaTheme="minorEastAsia" w:cstheme="minorEastAsia"/>
          <w:kern w:val="0"/>
          <w:sz w:val="21"/>
          <w:szCs w:val="21"/>
          <w:lang w:val="en-US" w:eastAsia="zh-CN" w:bidi="ar"/>
        </w:rPr>
        <w:t>一支由博士，硕士，本科各层次学历组成，平均年龄35岁的科技攻关和军品研发队伍。目前在职员工700余人，专业主要分布于通信与信息系统，电路与系统，信息和信号处理，电子信息技术，电磁场与微波技术，机械电子工程，信息对抗，微电子与固体电子学，计算机科学技术等。</w:t>
      </w:r>
    </w:p>
    <w:p>
      <w:pPr>
        <w:keepNext w:val="0"/>
        <w:keepLines w:val="0"/>
        <w:widowControl/>
        <w:suppressLineNumbers w:val="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   2.关于理工科毕业生实际工作中的英语需求调研。</w:t>
      </w:r>
    </w:p>
    <w:p>
      <w:pPr>
        <w:keepNext w:val="0"/>
        <w:keepLines w:val="0"/>
        <w:widowControl/>
        <w:suppressLineNumbers w:val="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    通过</w:t>
      </w:r>
      <w:r>
        <w:rPr>
          <w:rFonts w:hint="eastAsia" w:asciiTheme="minorEastAsia" w:hAnsiTheme="minorEastAsia" w:cstheme="minorEastAsia"/>
          <w:kern w:val="0"/>
          <w:sz w:val="21"/>
          <w:szCs w:val="21"/>
          <w:lang w:val="en-US" w:eastAsia="zh-CN" w:bidi="ar"/>
        </w:rPr>
        <w:t>访问，实践和调研，了</w:t>
      </w:r>
      <w:r>
        <w:rPr>
          <w:rFonts w:hint="eastAsia" w:asciiTheme="minorEastAsia" w:hAnsiTheme="minorEastAsia" w:eastAsiaTheme="minorEastAsia" w:cstheme="minorEastAsia"/>
          <w:kern w:val="0"/>
          <w:sz w:val="21"/>
          <w:szCs w:val="21"/>
          <w:lang w:val="en-US" w:eastAsia="zh-CN" w:bidi="ar"/>
        </w:rPr>
        <w:t>解到理工科毕业生在工作中的英语需求主要在阅读科技文献，科技文献写作，学术会议沟通，对外开展交流，国外访问，参观学习，推销产品，产品研发等领域。而英语需求可以更为细化到听说读写几个方面</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其中，听要求</w:t>
      </w:r>
      <w:r>
        <w:rPr>
          <w:rFonts w:hint="default" w:ascii="Times New Roman" w:hAnsi="Times New Roman" w:cs="Times New Roman" w:eastAsiaTheme="minorEastAsia"/>
          <w:kern w:val="0"/>
          <w:sz w:val="21"/>
          <w:szCs w:val="21"/>
          <w:lang w:val="en-US" w:eastAsia="zh-CN" w:bidi="ar"/>
        </w:rPr>
        <w:t>conference meeting</w:t>
      </w:r>
      <w:r>
        <w:rPr>
          <w:rFonts w:hint="eastAsia" w:asciiTheme="minorEastAsia" w:hAnsiTheme="minorEastAsia" w:eastAsiaTheme="minorEastAsia" w:cstheme="minorEastAsia"/>
          <w:kern w:val="0"/>
          <w:sz w:val="21"/>
          <w:szCs w:val="21"/>
          <w:lang w:val="en-US" w:eastAsia="zh-CN" w:bidi="ar"/>
        </w:rPr>
        <w:t>能理解对方英文所讲的大致内容</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在有书面提纲，比如</w:t>
      </w:r>
      <w:r>
        <w:rPr>
          <w:rFonts w:hint="default" w:ascii="Times New Roman" w:hAnsi="Times New Roman" w:cs="Times New Roman" w:eastAsiaTheme="minorEastAsia"/>
          <w:kern w:val="0"/>
          <w:sz w:val="21"/>
          <w:szCs w:val="21"/>
          <w:lang w:val="en-US" w:eastAsia="zh-CN" w:bidi="ar"/>
        </w:rPr>
        <w:t>word </w:t>
      </w:r>
      <w:r>
        <w:rPr>
          <w:rFonts w:hint="eastAsia" w:asciiTheme="minorEastAsia" w:hAnsiTheme="minorEastAsia" w:eastAsiaTheme="minorEastAsia" w:cstheme="minorEastAsia"/>
          <w:kern w:val="0"/>
          <w:sz w:val="21"/>
          <w:szCs w:val="21"/>
          <w:lang w:val="en-US" w:eastAsia="zh-CN" w:bidi="ar"/>
        </w:rPr>
        <w:t>或者</w:t>
      </w:r>
      <w:r>
        <w:rPr>
          <w:rFonts w:hint="default" w:ascii="Times New Roman" w:hAnsi="Times New Roman" w:cs="Times New Roman" w:eastAsiaTheme="minorEastAsia"/>
          <w:kern w:val="0"/>
          <w:sz w:val="21"/>
          <w:szCs w:val="21"/>
          <w:lang w:val="en-US" w:eastAsia="zh-CN" w:bidi="ar"/>
        </w:rPr>
        <w:t>PPT</w:t>
      </w:r>
      <w:r>
        <w:rPr>
          <w:rFonts w:hint="eastAsia" w:asciiTheme="minorEastAsia" w:hAnsiTheme="minorEastAsia" w:eastAsiaTheme="minorEastAsia" w:cstheme="minorEastAsia"/>
          <w:kern w:val="0"/>
          <w:sz w:val="21"/>
          <w:szCs w:val="21"/>
          <w:lang w:val="en-US" w:eastAsia="zh-CN" w:bidi="ar"/>
        </w:rPr>
        <w:t>的情况下，能听明白80%以上内容，剩余20%可以通过提问或者后续邮件交流补充</w:t>
      </w:r>
      <w:r>
        <w:rPr>
          <w:rFonts w:hint="eastAsia" w:asciiTheme="minorEastAsia" w:hAnsiTheme="minorEastAsia" w:cstheme="minorEastAsia"/>
          <w:kern w:val="0"/>
          <w:sz w:val="21"/>
          <w:szCs w:val="21"/>
          <w:lang w:val="en-US" w:eastAsia="zh-CN" w:bidi="ar"/>
        </w:rPr>
        <w:t>；其次是说，要求</w:t>
      </w:r>
      <w:r>
        <w:rPr>
          <w:rFonts w:hint="eastAsia" w:asciiTheme="minorEastAsia" w:hAnsiTheme="minorEastAsia" w:eastAsiaTheme="minorEastAsia" w:cstheme="minorEastAsia"/>
          <w:kern w:val="0"/>
          <w:sz w:val="21"/>
          <w:szCs w:val="21"/>
          <w:lang w:val="en-US" w:eastAsia="zh-CN" w:bidi="ar"/>
        </w:rPr>
        <w:t>能通过对话，清晰表达自己的意图。不要求生僻字和复杂句子，但是简单常用的语句和</w:t>
      </w:r>
      <w:r>
        <w:rPr>
          <w:rFonts w:hint="eastAsia" w:ascii="Times New Roman" w:hAnsi="Times New Roman" w:cs="Times New Roman" w:eastAsiaTheme="minorEastAsia"/>
          <w:kern w:val="0"/>
          <w:sz w:val="21"/>
          <w:szCs w:val="21"/>
          <w:lang w:val="en-US" w:eastAsia="zh-CN" w:bidi="ar"/>
        </w:rPr>
        <w:t>sight words</w:t>
      </w:r>
      <w:r>
        <w:rPr>
          <w:rFonts w:hint="eastAsia" w:asciiTheme="minorEastAsia" w:hAnsiTheme="minorEastAsia" w:eastAsiaTheme="minorEastAsia" w:cstheme="minorEastAsia"/>
          <w:kern w:val="0"/>
          <w:sz w:val="21"/>
          <w:szCs w:val="21"/>
          <w:lang w:val="en-US" w:eastAsia="zh-CN" w:bidi="ar"/>
        </w:rPr>
        <w:t>要能流利且清楚表达</w:t>
      </w:r>
      <w:r>
        <w:rPr>
          <w:rFonts w:hint="eastAsia" w:asciiTheme="minorEastAsia" w:hAnsiTheme="minorEastAsia" w:cstheme="minorEastAsia"/>
          <w:kern w:val="0"/>
          <w:sz w:val="21"/>
          <w:szCs w:val="21"/>
          <w:lang w:val="en-US" w:eastAsia="zh-CN" w:bidi="ar"/>
        </w:rPr>
        <w:t>；第三是关于读，</w:t>
      </w:r>
      <w:r>
        <w:rPr>
          <w:rFonts w:hint="eastAsia" w:asciiTheme="minorEastAsia" w:hAnsiTheme="minorEastAsia" w:eastAsiaTheme="minorEastAsia" w:cstheme="minorEastAsia"/>
          <w:kern w:val="0"/>
          <w:sz w:val="21"/>
          <w:szCs w:val="21"/>
          <w:lang w:val="en-US" w:eastAsia="zh-CN" w:bidi="ar"/>
        </w:rPr>
        <w:t>能90%完全理解全英文技术文档的内容，10%可以通过后续邮件提问或者讨论来补充</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对于商务邮件能做到自主阅读，</w:t>
      </w:r>
      <w:r>
        <w:rPr>
          <w:rFonts w:hint="eastAsia" w:asciiTheme="minorEastAsia" w:hAnsiTheme="minorEastAsia" w:cstheme="minorEastAsia"/>
          <w:kern w:val="0"/>
          <w:sz w:val="21"/>
          <w:szCs w:val="21"/>
          <w:lang w:val="en-US" w:eastAsia="zh-CN" w:bidi="ar"/>
        </w:rPr>
        <w:t>除了</w:t>
      </w:r>
      <w:r>
        <w:rPr>
          <w:rFonts w:hint="eastAsia" w:asciiTheme="minorEastAsia" w:hAnsiTheme="minorEastAsia" w:eastAsiaTheme="minorEastAsia" w:cstheme="minorEastAsia"/>
          <w:kern w:val="0"/>
          <w:sz w:val="21"/>
          <w:szCs w:val="21"/>
          <w:lang w:val="en-US" w:eastAsia="zh-CN" w:bidi="ar"/>
        </w:rPr>
        <w:t>邮件字面提到的内容，同时也要理解对方文字背后表达的意图，态度，情绪等等</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最后关于</w:t>
      </w:r>
      <w:r>
        <w:rPr>
          <w:rFonts w:hint="eastAsia" w:asciiTheme="minorEastAsia" w:hAnsiTheme="minorEastAsia" w:cstheme="minorEastAsia"/>
          <w:kern w:val="0"/>
          <w:sz w:val="21"/>
          <w:szCs w:val="21"/>
          <w:lang w:val="en-US" w:eastAsia="zh-CN" w:bidi="ar"/>
        </w:rPr>
        <w:t>写，除了</w:t>
      </w:r>
      <w:r>
        <w:rPr>
          <w:rFonts w:hint="eastAsia" w:asciiTheme="minorEastAsia" w:hAnsiTheme="minorEastAsia" w:eastAsiaTheme="minorEastAsia" w:cstheme="minorEastAsia"/>
          <w:kern w:val="0"/>
          <w:sz w:val="21"/>
          <w:szCs w:val="21"/>
          <w:lang w:val="en-US" w:eastAsia="zh-CN" w:bidi="ar"/>
        </w:rPr>
        <w:t>基本句式和</w:t>
      </w:r>
      <w:r>
        <w:rPr>
          <w:rFonts w:hint="eastAsia" w:ascii="Times New Roman" w:hAnsi="Times New Roman" w:cs="Times New Roman" w:eastAsiaTheme="minorEastAsia"/>
          <w:kern w:val="0"/>
          <w:sz w:val="21"/>
          <w:szCs w:val="21"/>
          <w:lang w:val="en-US" w:eastAsia="zh-CN" w:bidi="ar"/>
        </w:rPr>
        <w:t>sight words</w:t>
      </w:r>
      <w:r>
        <w:rPr>
          <w:rFonts w:hint="eastAsia" w:asciiTheme="minorEastAsia" w:hAnsiTheme="minorEastAsia" w:eastAsiaTheme="minorEastAsia" w:cstheme="minorEastAsia"/>
          <w:kern w:val="0"/>
          <w:sz w:val="21"/>
          <w:szCs w:val="21"/>
          <w:lang w:val="en-US" w:eastAsia="zh-CN" w:bidi="ar"/>
        </w:rPr>
        <w:t>，也要求会用长句，排比句。达到能完整清晰地表达自己的意图，态度，情绪等等。</w:t>
      </w:r>
      <w:r>
        <w:rPr>
          <w:rFonts w:hint="eastAsia" w:asciiTheme="minorEastAsia" w:hAnsiTheme="minorEastAsia" w:cstheme="minorEastAsia"/>
          <w:kern w:val="0"/>
          <w:sz w:val="21"/>
          <w:szCs w:val="21"/>
          <w:lang w:val="en-US" w:eastAsia="zh-CN" w:bidi="ar"/>
        </w:rPr>
        <w:t>尤其是常常会</w:t>
      </w:r>
      <w:r>
        <w:rPr>
          <w:rFonts w:hint="eastAsia" w:asciiTheme="minorEastAsia" w:hAnsiTheme="minorEastAsia" w:eastAsiaTheme="minorEastAsia" w:cstheme="minorEastAsia"/>
          <w:kern w:val="0"/>
          <w:sz w:val="21"/>
          <w:szCs w:val="21"/>
          <w:lang w:val="en-US" w:eastAsia="zh-CN" w:bidi="ar"/>
        </w:rPr>
        <w:t>表达内容和意图没有问题，但是态度和情绪有时候用词不当，表达不清，容易引起对方误解甚至误会</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比如语气助词，虚拟语态，甚至标点符号等。</w:t>
      </w:r>
    </w:p>
    <w:p>
      <w:pPr>
        <w:keepNext w:val="0"/>
        <w:keepLines w:val="0"/>
        <w:widowControl/>
        <w:suppressLineNumbers w:val="0"/>
        <w:ind w:firstLine="420"/>
        <w:jc w:val="left"/>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目前工作中遇到的英语障碍主要有：专业科技文献阅读，学术论文写作，学术会议讨论等专业英语领域；此外，来自于口语交流障碍，</w:t>
      </w:r>
      <w:r>
        <w:rPr>
          <w:rFonts w:hint="eastAsia" w:asciiTheme="minorEastAsia" w:hAnsiTheme="minorEastAsia" w:eastAsiaTheme="minorEastAsia" w:cstheme="minorEastAsia"/>
          <w:kern w:val="0"/>
          <w:sz w:val="21"/>
          <w:szCs w:val="21"/>
          <w:lang w:val="en-US" w:eastAsia="zh-CN" w:bidi="ar"/>
        </w:rPr>
        <w:t>不能自由表达，对于</w:t>
      </w:r>
      <w:r>
        <w:rPr>
          <w:rFonts w:hint="eastAsia" w:asciiTheme="minorEastAsia" w:hAnsiTheme="minorEastAsia" w:cstheme="minorEastAsia"/>
          <w:kern w:val="0"/>
          <w:sz w:val="21"/>
          <w:szCs w:val="21"/>
          <w:lang w:val="en-US" w:eastAsia="zh-CN" w:bidi="ar"/>
        </w:rPr>
        <w:t>词语</w:t>
      </w:r>
      <w:r>
        <w:rPr>
          <w:rFonts w:hint="eastAsia" w:asciiTheme="minorEastAsia" w:hAnsiTheme="minorEastAsia" w:eastAsiaTheme="minorEastAsia" w:cstheme="minorEastAsia"/>
          <w:kern w:val="0"/>
          <w:sz w:val="21"/>
          <w:szCs w:val="21"/>
          <w:lang w:val="en-US" w:eastAsia="zh-CN" w:bidi="ar"/>
        </w:rPr>
        <w:t>意思的</w:t>
      </w:r>
      <w:r>
        <w:rPr>
          <w:rFonts w:hint="eastAsia" w:asciiTheme="minorEastAsia" w:hAnsiTheme="minorEastAsia" w:cstheme="minorEastAsia"/>
          <w:kern w:val="0"/>
          <w:sz w:val="21"/>
          <w:szCs w:val="21"/>
          <w:lang w:val="en-US" w:eastAsia="zh-CN" w:bidi="ar"/>
        </w:rPr>
        <w:t>无法</w:t>
      </w:r>
      <w:r>
        <w:rPr>
          <w:rFonts w:hint="eastAsia" w:asciiTheme="minorEastAsia" w:hAnsiTheme="minorEastAsia" w:eastAsiaTheme="minorEastAsia" w:cstheme="minorEastAsia"/>
          <w:kern w:val="0"/>
          <w:sz w:val="21"/>
          <w:szCs w:val="21"/>
          <w:lang w:val="en-US" w:eastAsia="zh-CN" w:bidi="ar"/>
        </w:rPr>
        <w:t>准确把握</w:t>
      </w:r>
      <w:r>
        <w:rPr>
          <w:rFonts w:hint="eastAsia" w:asciiTheme="minorEastAsia" w:hAnsiTheme="minorEastAsia" w:cstheme="minorEastAsia"/>
          <w:kern w:val="0"/>
          <w:sz w:val="21"/>
          <w:szCs w:val="21"/>
          <w:lang w:val="en-US" w:eastAsia="zh-CN" w:bidi="ar"/>
        </w:rPr>
        <w:t>，缺乏相应西方文化传统的了解，从而产生沟通障碍；第三，缺乏商务信函，商务交流和实际生活日常用语，西方俚语，谚语等英语知识。</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kern w:val="0"/>
          <w:sz w:val="21"/>
          <w:szCs w:val="21"/>
          <w:lang w:val="en-US" w:eastAsia="zh-CN" w:bidi="ar"/>
        </w:rPr>
        <w:t xml:space="preserve">    针对以上问题，调研访谈中，大家也提出了一些对于大学英语课堂设置的建议：1.</w:t>
      </w:r>
      <w:r>
        <w:rPr>
          <w:rFonts w:hint="eastAsia" w:asciiTheme="minorEastAsia" w:hAnsiTheme="minorEastAsia" w:eastAsiaTheme="minorEastAsia" w:cstheme="minorEastAsia"/>
          <w:kern w:val="0"/>
          <w:sz w:val="21"/>
          <w:szCs w:val="21"/>
          <w:lang w:val="en-US" w:eastAsia="zh-CN" w:bidi="ar"/>
        </w:rPr>
        <w:t>加强专业英语教学，不同专业领域的学生，至少专业英语要过硬，否则</w:t>
      </w:r>
      <w:r>
        <w:rPr>
          <w:rFonts w:hint="eastAsia" w:asciiTheme="minorEastAsia" w:hAnsiTheme="minorEastAsia" w:cstheme="minorEastAsia"/>
          <w:kern w:val="0"/>
          <w:sz w:val="21"/>
          <w:szCs w:val="21"/>
          <w:lang w:val="en-US" w:eastAsia="zh-CN" w:bidi="ar"/>
        </w:rPr>
        <w:t>在企业里进行</w:t>
      </w:r>
      <w:r>
        <w:rPr>
          <w:rFonts w:hint="eastAsia" w:asciiTheme="minorEastAsia" w:hAnsiTheme="minorEastAsia" w:eastAsiaTheme="minorEastAsia" w:cstheme="minorEastAsia"/>
          <w:kern w:val="0"/>
          <w:sz w:val="21"/>
          <w:szCs w:val="21"/>
          <w:lang w:val="en-US" w:eastAsia="zh-CN" w:bidi="ar"/>
        </w:rPr>
        <w:t>行业交流有困难，参加学</w:t>
      </w:r>
      <w:bookmarkStart w:id="2" w:name="_GoBack"/>
      <w:bookmarkEnd w:id="2"/>
      <w:r>
        <w:rPr>
          <w:rFonts w:hint="eastAsia" w:asciiTheme="minorEastAsia" w:hAnsiTheme="minorEastAsia" w:eastAsiaTheme="minorEastAsia" w:cstheme="minorEastAsia"/>
          <w:kern w:val="0"/>
          <w:sz w:val="21"/>
          <w:szCs w:val="21"/>
          <w:lang w:val="en-US" w:eastAsia="zh-CN" w:bidi="ar"/>
        </w:rPr>
        <w:t>术会议，阅读技术文献，自学技术文档都是寸步难行</w:t>
      </w:r>
      <w:r>
        <w:rPr>
          <w:rFonts w:hint="eastAsia" w:asciiTheme="minorEastAsia" w:hAnsiTheme="minorEastAsia" w:cstheme="minorEastAsia"/>
          <w:kern w:val="0"/>
          <w:sz w:val="21"/>
          <w:szCs w:val="21"/>
          <w:lang w:val="en-US" w:eastAsia="zh-CN" w:bidi="ar"/>
        </w:rPr>
        <w:t>。2.大学课堂基础英语课堂和高中英语课堂略有重复，建议采取分级授课，通过四六级困难的学生继续基础英语学习。英语基础较好的学生进行英语提升学习。3.</w:t>
      </w:r>
      <w:r>
        <w:rPr>
          <w:rFonts w:hint="eastAsia" w:asciiTheme="minorEastAsia" w:hAnsiTheme="minorEastAsia" w:eastAsiaTheme="minorEastAsia" w:cstheme="minorEastAsia"/>
          <w:kern w:val="0"/>
          <w:sz w:val="21"/>
          <w:szCs w:val="21"/>
          <w:lang w:val="en-US" w:eastAsia="zh-CN" w:bidi="ar"/>
        </w:rPr>
        <w:t>目前工科院校的英语教学</w:t>
      </w:r>
      <w:r>
        <w:rPr>
          <w:rFonts w:hint="eastAsia" w:asciiTheme="minorEastAsia" w:hAnsiTheme="minorEastAsia" w:cstheme="minorEastAsia"/>
          <w:kern w:val="0"/>
          <w:sz w:val="21"/>
          <w:szCs w:val="21"/>
          <w:lang w:val="en-US" w:eastAsia="zh-CN" w:bidi="ar"/>
        </w:rPr>
        <w:t>除</w:t>
      </w:r>
      <w:r>
        <w:rPr>
          <w:rFonts w:hint="eastAsia" w:asciiTheme="minorEastAsia" w:hAnsiTheme="minorEastAsia" w:eastAsiaTheme="minorEastAsia" w:cstheme="minorEastAsia"/>
          <w:kern w:val="0"/>
          <w:sz w:val="21"/>
          <w:szCs w:val="21"/>
          <w:lang w:val="en-US" w:eastAsia="zh-CN" w:bidi="ar"/>
        </w:rPr>
        <w:t>了基础英语教学</w:t>
      </w:r>
      <w:r>
        <w:rPr>
          <w:rFonts w:hint="eastAsia" w:asciiTheme="minorEastAsia" w:hAnsiTheme="minorEastAsia" w:cstheme="minorEastAsia"/>
          <w:kern w:val="0"/>
          <w:sz w:val="21"/>
          <w:szCs w:val="21"/>
          <w:lang w:val="en-US" w:eastAsia="zh-CN" w:bidi="ar"/>
        </w:rPr>
        <w:t>以</w:t>
      </w:r>
      <w:r>
        <w:rPr>
          <w:rFonts w:hint="eastAsia" w:asciiTheme="minorEastAsia" w:hAnsiTheme="minorEastAsia" w:eastAsiaTheme="minorEastAsia" w:cstheme="minorEastAsia"/>
          <w:kern w:val="0"/>
          <w:sz w:val="21"/>
          <w:szCs w:val="21"/>
          <w:lang w:val="en-US" w:eastAsia="zh-CN" w:bidi="ar"/>
        </w:rPr>
        <w:t>外，过于注重专业英语</w:t>
      </w:r>
      <w:r>
        <w:rPr>
          <w:rFonts w:hint="eastAsia" w:asciiTheme="minorEastAsia" w:hAnsiTheme="minorEastAsia" w:cstheme="minorEastAsia"/>
          <w:kern w:val="0"/>
          <w:sz w:val="21"/>
          <w:szCs w:val="21"/>
          <w:lang w:val="en-US" w:eastAsia="zh-CN" w:bidi="ar"/>
        </w:rPr>
        <w:t>，缺</w:t>
      </w:r>
      <w:r>
        <w:rPr>
          <w:rFonts w:hint="eastAsia" w:asciiTheme="minorEastAsia" w:hAnsiTheme="minorEastAsia" w:eastAsiaTheme="minorEastAsia" w:cstheme="minorEastAsia"/>
          <w:kern w:val="0"/>
          <w:sz w:val="21"/>
          <w:szCs w:val="21"/>
          <w:lang w:val="en-US" w:eastAsia="zh-CN" w:bidi="ar"/>
        </w:rPr>
        <w:t>乏商务英语和日常生活用语</w:t>
      </w:r>
      <w:r>
        <w:rPr>
          <w:rFonts w:hint="eastAsia" w:asciiTheme="minorEastAsia" w:hAnsiTheme="minorEastAsia" w:cstheme="minorEastAsia"/>
          <w:kern w:val="0"/>
          <w:sz w:val="21"/>
          <w:szCs w:val="21"/>
          <w:lang w:val="en-US" w:eastAsia="zh-CN" w:bidi="ar"/>
        </w:rPr>
        <w:t>学习，</w:t>
      </w:r>
      <w:r>
        <w:rPr>
          <w:rFonts w:hint="eastAsia" w:asciiTheme="minorEastAsia" w:hAnsiTheme="minorEastAsia" w:eastAsiaTheme="minorEastAsia" w:cstheme="minorEastAsia"/>
          <w:kern w:val="0"/>
          <w:sz w:val="21"/>
          <w:szCs w:val="21"/>
          <w:lang w:val="en-US" w:eastAsia="zh-CN" w:bidi="ar"/>
        </w:rPr>
        <w:t>一些应届毕业生，哪怕过了6级的，一开始邮件</w:t>
      </w:r>
      <w:r>
        <w:rPr>
          <w:rFonts w:hint="eastAsia" w:asciiTheme="minorEastAsia" w:hAnsiTheme="minorEastAsia" w:cstheme="minorEastAsia"/>
          <w:kern w:val="0"/>
          <w:sz w:val="21"/>
          <w:szCs w:val="21"/>
          <w:lang w:val="en-US" w:eastAsia="zh-CN" w:bidi="ar"/>
        </w:rPr>
        <w:t>都</w:t>
      </w:r>
      <w:r>
        <w:rPr>
          <w:rFonts w:hint="eastAsia" w:asciiTheme="minorEastAsia" w:hAnsiTheme="minorEastAsia" w:eastAsiaTheme="minorEastAsia" w:cstheme="minorEastAsia"/>
          <w:kern w:val="0"/>
          <w:sz w:val="21"/>
          <w:szCs w:val="21"/>
          <w:lang w:val="en-US" w:eastAsia="zh-CN" w:bidi="ar"/>
        </w:rPr>
        <w:t>看不懂</w:t>
      </w:r>
      <w:r>
        <w:rPr>
          <w:rFonts w:hint="eastAsia" w:asciiTheme="minorEastAsia" w:hAnsiTheme="minorEastAsia" w:cstheme="minorEastAsia"/>
          <w:kern w:val="0"/>
          <w:sz w:val="21"/>
          <w:szCs w:val="21"/>
          <w:lang w:val="en-US" w:eastAsia="zh-CN" w:bidi="ar"/>
        </w:rPr>
        <w:t>。访谈中，大家特别提出，在大多数学术会议，商务信函的日常交流中，外方工作人员的用词用语其实非常随意和口语化，所以希望增加</w:t>
      </w:r>
      <w:r>
        <w:rPr>
          <w:rFonts w:hint="eastAsia" w:asciiTheme="minorEastAsia" w:hAnsiTheme="minorEastAsia" w:eastAsiaTheme="minorEastAsia" w:cstheme="minorEastAsia"/>
          <w:kern w:val="0"/>
          <w:sz w:val="21"/>
          <w:szCs w:val="21"/>
          <w:lang w:val="en-US" w:eastAsia="zh-CN" w:bidi="ar"/>
        </w:rPr>
        <w:t>比如商务交流的常用词句，生活实用俚语，俗语，谚语</w:t>
      </w:r>
      <w:r>
        <w:rPr>
          <w:rFonts w:hint="eastAsia" w:asciiTheme="minorEastAsia" w:hAnsiTheme="minorEastAsia" w:cstheme="minorEastAsia"/>
          <w:kern w:val="0"/>
          <w:sz w:val="21"/>
          <w:szCs w:val="21"/>
          <w:lang w:val="en-US" w:eastAsia="zh-CN" w:bidi="ar"/>
        </w:rPr>
        <w:t>等课程学习</w:t>
      </w:r>
      <w:r>
        <w:rPr>
          <w:rFonts w:hint="eastAsia" w:asciiTheme="minorEastAsia" w:hAnsiTheme="minorEastAsia" w:eastAsiaTheme="minorEastAsia" w:cstheme="minorEastAsia"/>
          <w:kern w:val="0"/>
          <w:sz w:val="21"/>
          <w:szCs w:val="21"/>
          <w:lang w:val="en-US" w:eastAsia="zh-CN" w:bidi="ar"/>
        </w:rPr>
        <w:t>。有效提高</w:t>
      </w:r>
      <w:r>
        <w:rPr>
          <w:rFonts w:hint="eastAsia" w:asciiTheme="minorEastAsia" w:hAnsiTheme="minorEastAsia" w:cstheme="minorEastAsia"/>
          <w:kern w:val="0"/>
          <w:sz w:val="21"/>
          <w:szCs w:val="21"/>
          <w:lang w:val="en-US" w:eastAsia="zh-CN" w:bidi="ar"/>
        </w:rPr>
        <w:t>理工科毕业生</w:t>
      </w:r>
      <w:r>
        <w:rPr>
          <w:rFonts w:hint="eastAsia" w:asciiTheme="minorEastAsia" w:hAnsiTheme="minorEastAsia" w:eastAsiaTheme="minorEastAsia" w:cstheme="minorEastAsia"/>
          <w:kern w:val="0"/>
          <w:sz w:val="21"/>
          <w:szCs w:val="21"/>
          <w:lang w:val="en-US" w:eastAsia="zh-CN" w:bidi="ar"/>
        </w:rPr>
        <w:t>和外籍人士之间的日常沟通能力</w:t>
      </w:r>
      <w:r>
        <w:rPr>
          <w:rFonts w:hint="eastAsia" w:asciiTheme="minorEastAsia" w:hAnsiTheme="minorEastAsia" w:cstheme="minorEastAsia"/>
          <w:kern w:val="0"/>
          <w:sz w:val="21"/>
          <w:szCs w:val="21"/>
          <w:lang w:val="en-US" w:eastAsia="zh-CN" w:bidi="ar"/>
        </w:rPr>
        <w:t>。4.大多数工科单位职工毕业于工科院校，对于校园缺乏人文氛围，通识课程有所遗憾，希望</w:t>
      </w:r>
      <w:r>
        <w:rPr>
          <w:rFonts w:hint="eastAsia" w:asciiTheme="minorEastAsia" w:hAnsiTheme="minorEastAsia" w:eastAsiaTheme="minorEastAsia" w:cstheme="minorEastAsia"/>
          <w:sz w:val="21"/>
          <w:szCs w:val="21"/>
          <w:lang w:val="en-US" w:eastAsia="zh-CN"/>
        </w:rPr>
        <w:t>加强</w:t>
      </w:r>
      <w:r>
        <w:rPr>
          <w:rFonts w:hint="eastAsia" w:asciiTheme="minorEastAsia" w:hAnsiTheme="minorEastAsia" w:cstheme="minorEastAsia"/>
          <w:sz w:val="21"/>
          <w:szCs w:val="21"/>
          <w:lang w:val="en-US" w:eastAsia="zh-CN"/>
        </w:rPr>
        <w:t>西方</w:t>
      </w:r>
      <w:r>
        <w:rPr>
          <w:rFonts w:hint="eastAsia" w:asciiTheme="minorEastAsia" w:hAnsiTheme="minorEastAsia" w:eastAsiaTheme="minorEastAsia" w:cstheme="minorEastAsia"/>
          <w:sz w:val="21"/>
          <w:szCs w:val="21"/>
          <w:lang w:val="en-US" w:eastAsia="zh-CN"/>
        </w:rPr>
        <w:t>文化和传统的</w:t>
      </w:r>
      <w:r>
        <w:rPr>
          <w:rFonts w:hint="eastAsia" w:asciiTheme="minorEastAsia" w:hAnsiTheme="minorEastAsia" w:cstheme="minorEastAsia"/>
          <w:sz w:val="21"/>
          <w:szCs w:val="21"/>
          <w:lang w:val="en-US" w:eastAsia="zh-CN"/>
        </w:rPr>
        <w:t>学习，提高综合英语能力，</w:t>
      </w:r>
      <w:r>
        <w:rPr>
          <w:rFonts w:hint="eastAsia" w:asciiTheme="minorEastAsia" w:hAnsiTheme="minorEastAsia" w:eastAsiaTheme="minorEastAsia" w:cstheme="minorEastAsia"/>
          <w:sz w:val="21"/>
          <w:szCs w:val="21"/>
          <w:lang w:val="en-US" w:eastAsia="zh-CN"/>
        </w:rPr>
        <w:t>要读名著，</w:t>
      </w:r>
      <w:r>
        <w:rPr>
          <w:rFonts w:hint="eastAsia" w:asciiTheme="minorEastAsia" w:hAnsiTheme="minorEastAsia" w:cstheme="minorEastAsia"/>
          <w:sz w:val="21"/>
          <w:szCs w:val="21"/>
          <w:lang w:val="en-US" w:eastAsia="zh-CN"/>
        </w:rPr>
        <w:t>学习</w:t>
      </w:r>
      <w:r>
        <w:rPr>
          <w:rFonts w:hint="eastAsia" w:asciiTheme="minorEastAsia" w:hAnsiTheme="minorEastAsia" w:eastAsiaTheme="minorEastAsia" w:cstheme="minorEastAsia"/>
          <w:sz w:val="21"/>
          <w:szCs w:val="21"/>
          <w:lang w:val="en-US" w:eastAsia="zh-CN"/>
        </w:rPr>
        <w:t>时事</w:t>
      </w:r>
      <w:r>
        <w:rPr>
          <w:rFonts w:hint="eastAsia" w:asciiTheme="minorEastAsia" w:hAnsiTheme="minorEastAsia" w:cstheme="minorEastAsia"/>
          <w:sz w:val="21"/>
          <w:szCs w:val="21"/>
          <w:lang w:val="en-US" w:eastAsia="zh-CN"/>
        </w:rPr>
        <w:t>，以便更好的做到跨文化交际，和外籍人士沟通无障碍，准确把握对方意图</w:t>
      </w:r>
      <w:r>
        <w:rPr>
          <w:rFonts w:hint="eastAsia" w:asciiTheme="minorEastAsia" w:hAnsiTheme="minorEastAsia" w:eastAsiaTheme="minorEastAsia" w:cstheme="minorEastAsia"/>
          <w:sz w:val="21"/>
          <w:szCs w:val="21"/>
          <w:lang w:val="en-US" w:eastAsia="zh-CN"/>
        </w:rPr>
        <w: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二.以需求为导向对于大学英语课程设置的建议</w:t>
      </w: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bidi="ar"/>
        </w:rPr>
        <w:t xml:space="preserve"> </w:t>
      </w:r>
      <w:r>
        <w:rPr>
          <w:rFonts w:hint="eastAsia" w:asciiTheme="minorEastAsia" w:hAnsiTheme="minorEastAsia" w:cstheme="minorEastAsia"/>
          <w:kern w:val="0"/>
          <w:sz w:val="21"/>
          <w:szCs w:val="21"/>
          <w:lang w:val="en-US" w:eastAsia="zh-CN" w:bidi="ar"/>
        </w:rPr>
        <w:t xml:space="preserve">   </w:t>
      </w:r>
      <w:r>
        <w:rPr>
          <w:rFonts w:hint="eastAsia" w:asciiTheme="minorEastAsia" w:hAnsiTheme="minorEastAsia" w:cstheme="minorEastAsia"/>
          <w:sz w:val="21"/>
          <w:szCs w:val="21"/>
          <w:lang w:val="en-US" w:eastAsia="zh-CN"/>
        </w:rPr>
        <w:t>我国大学英语教学在经过数轮改革后仍然不尽人意没有取得很好的效果，而造成这些问题的一个根本的原因就是学校始终没有抓住问题的真正症结缺，“缺少对需求的准确分析，甚至根本不作需求分析”</w:t>
      </w:r>
      <w:bookmarkStart w:id="0" w:name="OLE_LINK2"/>
      <w:r>
        <w:rPr>
          <w:rFonts w:hint="eastAsia" w:asciiTheme="minorEastAsia" w:hAnsiTheme="minorEastAsia" w:cstheme="minorEastAsia"/>
          <w:sz w:val="21"/>
          <w:szCs w:val="21"/>
          <w:lang w:val="en-US" w:eastAsia="zh-CN"/>
        </w:rPr>
        <w:t>。[2]</w:t>
      </w:r>
      <w:bookmarkEnd w:id="0"/>
      <w:r>
        <w:rPr>
          <w:rFonts w:hint="eastAsia" w:asciiTheme="minorEastAsia" w:hAnsiTheme="minorEastAsia" w:cstheme="minorEastAsia"/>
          <w:sz w:val="21"/>
          <w:szCs w:val="21"/>
          <w:lang w:val="en-US" w:eastAsia="zh-CN"/>
        </w:rPr>
        <w:t>需求分析的重要性体现在:为制定外语教育政策和设置外语课程提供依据；二是为外语课程的内容，设计和实施提供依据；三是为外语教学目的和教学方法的确定提供依据；四是为现有外语课程的检查和评估提供参考。[3]立足于我校理工学科背景和特色，在培养具有国际视野和国际竞争力人才的过程中，良好的外语交流能力至关重要，基于理工科毕业生实际英语需求导向，将大学英语教学目标定位如下:</w:t>
      </w:r>
      <w:r>
        <w:rPr>
          <w:rFonts w:hint="eastAsia" w:asciiTheme="minorEastAsia" w:hAnsiTheme="minorEastAsia" w:cstheme="minorEastAsia"/>
          <w:sz w:val="21"/>
          <w:szCs w:val="21"/>
          <w:lang w:val="en-US" w:eastAsia="zh-CN"/>
        </w:rPr>
        <w:br w:type="textWrapping"/>
      </w:r>
      <w:r>
        <w:rPr>
          <w:rFonts w:hint="eastAsia" w:asciiTheme="minorEastAsia" w:hAnsiTheme="minorEastAsia" w:cstheme="minorEastAsia"/>
          <w:sz w:val="21"/>
          <w:szCs w:val="21"/>
          <w:lang w:val="en-US" w:eastAsia="zh-CN"/>
        </w:rPr>
        <w:t>1. 培养学生良好的英语交流能力。主要设置基础英语学习，与四六级考试挂钩，培养学生具有扎实的语言基础和良好的口头表达和交流能力，同时根据学校不同专业的专业特色和发展需求，强化听说读写译能力培养的不同方面。</w:t>
      </w: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 xml:space="preserve">2. </w:t>
      </w:r>
      <w:r>
        <w:rPr>
          <w:rFonts w:hint="eastAsia" w:asciiTheme="minorEastAsia" w:hAnsiTheme="minorEastAsia" w:cstheme="minorEastAsia"/>
          <w:sz w:val="21"/>
          <w:szCs w:val="21"/>
          <w:lang w:val="en-US" w:eastAsia="zh-CN"/>
        </w:rPr>
        <w:t>增强学生跨文化交际能力，培养学生的国际化视野。</w:t>
      </w: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在教学过程中，引导学生了解英语文化和中国文化，通过中西文化对比，增强学生的跨文化交际能力，扩大学生的知识面，为今后与外方进行无障碍沟通交流奠定基础。</w:t>
      </w:r>
      <w:r>
        <w:rPr>
          <w:rFonts w:hint="default" w:asciiTheme="minorEastAsia" w:hAnsiTheme="minorEastAsia" w:cstheme="minorEastAsia"/>
          <w:sz w:val="21"/>
          <w:szCs w:val="21"/>
          <w:lang w:val="en-US" w:eastAsia="zh-CN"/>
        </w:rPr>
        <w:br w:type="textWrapping"/>
      </w:r>
      <w:r>
        <w:rPr>
          <w:rFonts w:hint="default" w:asciiTheme="minorEastAsia" w:hAnsiTheme="minorEastAsia" w:cstheme="minorEastAsia"/>
          <w:sz w:val="21"/>
          <w:szCs w:val="21"/>
          <w:lang w:val="en-US" w:eastAsia="zh-CN"/>
        </w:rPr>
        <w:t xml:space="preserve">3. </w:t>
      </w:r>
      <w:r>
        <w:rPr>
          <w:rFonts w:hint="eastAsia" w:asciiTheme="minorEastAsia" w:hAnsiTheme="minorEastAsia" w:cstheme="minorEastAsia"/>
          <w:sz w:val="21"/>
          <w:szCs w:val="21"/>
          <w:lang w:val="en-US" w:eastAsia="zh-CN"/>
        </w:rPr>
        <w:t xml:space="preserve">提升学生自己专业领域的学术英语能力 </w:t>
      </w:r>
      <w:r>
        <w:rPr>
          <w:rFonts w:hint="default" w:asciiTheme="minorEastAsia" w:hAnsiTheme="minorEastAsia" w:cstheme="minorEastAsia"/>
          <w:sz w:val="21"/>
          <w:szCs w:val="21"/>
          <w:lang w:val="en-US" w:eastAsia="zh-CN"/>
        </w:rPr>
        <w:t xml:space="preserve">。  </w:t>
      </w: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通过专业学术英语学习，提升学生对于自己专业领域英语知识的阅读和写作能力，为今后参与工作或研究生学习打下坚实的专业英语基础 。</w:t>
      </w: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eastAsia" w:ascii="宋体" w:hAnsi="宋体" w:eastAsia="宋体" w:cs="宋体"/>
          <w:i w:val="0"/>
          <w:color w:val="000000"/>
          <w:sz w:val="18"/>
          <w:szCs w:val="18"/>
          <w:lang w:val="en-US" w:eastAsia="zh-CN"/>
        </w:rPr>
        <w:t xml:space="preserve">     </w:t>
      </w:r>
      <w:r>
        <w:rPr>
          <w:rFonts w:hint="eastAsia" w:asciiTheme="minorEastAsia" w:hAnsiTheme="minorEastAsia" w:cstheme="minorEastAsia"/>
          <w:sz w:val="21"/>
          <w:szCs w:val="21"/>
          <w:lang w:val="en-US" w:eastAsia="zh-CN"/>
        </w:rPr>
        <w:t>基于大学英语教学目标，可以把大学英语课程体系主要分为三个模块: 基础英语类课程 、英语文化通识类课程和学术英语类课程。具体见下表:</w:t>
      </w:r>
    </w:p>
    <w:p>
      <w:pPr>
        <w:keepNext w:val="0"/>
        <w:keepLines w:val="0"/>
        <w:widowControl/>
        <w:suppressLineNumbers w:val="0"/>
        <w:jc w:val="left"/>
        <w:rPr>
          <w:rFonts w:hint="eastAsia" w:asciiTheme="minorEastAsia" w:hAnsiTheme="minorEastAsia" w:cstheme="minorEastAsia"/>
          <w:sz w:val="21"/>
          <w:szCs w:val="21"/>
          <w:lang w:val="en-US" w:eastAsia="zh-CN"/>
        </w:rPr>
      </w:pPr>
      <w:r>
        <w:rPr>
          <w:sz w:val="21"/>
        </w:rPr>
        <mc:AlternateContent>
          <mc:Choice Requires="wpc">
            <w:drawing>
              <wp:inline distT="0" distB="0" distL="114300" distR="114300">
                <wp:extent cx="4030980" cy="1934210"/>
                <wp:effectExtent l="0" t="0" r="6350" b="1270"/>
                <wp:docPr id="9" name="画布 9"/>
                <wp:cNvGraphicFramePr/>
                <a:graphic xmlns:a="http://schemas.openxmlformats.org/drawingml/2006/main">
                  <a:graphicData uri="http://schemas.microsoft.com/office/word/2010/wordprocessingCanvas">
                    <wpc:wpc>
                      <wpc:bg/>
                      <wpc:whole/>
                      <wps:wsp>
                        <wps:cNvPr id="25" name="流程图: 过程 10"/>
                        <wps:cNvSpPr/>
                        <wps:spPr>
                          <a:xfrm>
                            <a:off x="1965325" y="91440"/>
                            <a:ext cx="996315" cy="2844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sz w:val="15"/>
                                  <w:szCs w:val="15"/>
                                  <w:lang w:eastAsia="zh-CN"/>
                                </w:rPr>
                                <w:t>大学英语课程体系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直接连接符 12"/>
                        <wps:cNvCnPr/>
                        <wps:spPr>
                          <a:xfrm flipH="1">
                            <a:off x="1312545" y="472440"/>
                            <a:ext cx="635" cy="2038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接连接符 13"/>
                        <wps:cNvCnPr/>
                        <wps:spPr>
                          <a:xfrm flipV="1">
                            <a:off x="1316990" y="473075"/>
                            <a:ext cx="2188210" cy="8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接连接符 14"/>
                        <wps:cNvCnPr/>
                        <wps:spPr>
                          <a:xfrm>
                            <a:off x="3505200" y="476885"/>
                            <a:ext cx="0" cy="2247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接连接符 15"/>
                        <wps:cNvCnPr>
                          <a:stCxn id="10" idx="2"/>
                        </wps:cNvCnPr>
                        <wps:spPr>
                          <a:xfrm>
                            <a:off x="2409190" y="384175"/>
                            <a:ext cx="3810" cy="3092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流程图: 过程 16"/>
                        <wps:cNvSpPr/>
                        <wps:spPr>
                          <a:xfrm>
                            <a:off x="875030" y="683895"/>
                            <a:ext cx="875030" cy="2870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eastAsia="zh-CN"/>
                                </w:rPr>
                              </w:pPr>
                              <w:r>
                                <w:rPr>
                                  <w:rFonts w:hint="eastAsia"/>
                                  <w:sz w:val="15"/>
                                  <w:szCs w:val="15"/>
                                  <w:lang w:eastAsia="zh-CN"/>
                                </w:rPr>
                                <w:t>基础英语类课程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流程图: 过程 17"/>
                        <wps:cNvSpPr/>
                        <wps:spPr>
                          <a:xfrm>
                            <a:off x="1873885" y="687070"/>
                            <a:ext cx="1070610" cy="2800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15"/>
                                  <w:szCs w:val="15"/>
                                  <w:lang w:eastAsia="zh-CN"/>
                                </w:rPr>
                              </w:pPr>
                              <w:r>
                                <w:rPr>
                                  <w:rFonts w:hint="eastAsia"/>
                                  <w:sz w:val="15"/>
                                  <w:szCs w:val="15"/>
                                  <w:lang w:eastAsia="zh-CN"/>
                                </w:rPr>
                                <w:t>英语文化通识类课程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流程图: 过程 18"/>
                        <wps:cNvSpPr/>
                        <wps:spPr>
                          <a:xfrm>
                            <a:off x="3109595" y="687705"/>
                            <a:ext cx="900430" cy="292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15"/>
                                  <w:szCs w:val="15"/>
                                  <w:lang w:eastAsia="zh-CN"/>
                                </w:rPr>
                              </w:pPr>
                              <w:r>
                                <w:rPr>
                                  <w:rFonts w:hint="eastAsia"/>
                                  <w:sz w:val="15"/>
                                  <w:szCs w:val="15"/>
                                  <w:lang w:eastAsia="zh-CN"/>
                                </w:rPr>
                                <w:t>学术英语类课程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直接连接符 19"/>
                        <wps:cNvCnPr/>
                        <wps:spPr>
                          <a:xfrm flipH="1">
                            <a:off x="1308100" y="962025"/>
                            <a:ext cx="1905" cy="234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矩形 20"/>
                        <wps:cNvSpPr/>
                        <wps:spPr>
                          <a:xfrm>
                            <a:off x="859155" y="1196975"/>
                            <a:ext cx="931545" cy="681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15"/>
                                  <w:szCs w:val="15"/>
                                  <w:lang w:eastAsia="zh-CN"/>
                                </w:rPr>
                              </w:pPr>
                              <w:r>
                                <w:rPr>
                                  <w:rFonts w:hint="eastAsia"/>
                                  <w:sz w:val="15"/>
                                  <w:szCs w:val="15"/>
                                  <w:lang w:eastAsia="zh-CN"/>
                                </w:rPr>
                                <w:t>大学英语精读，听说等课程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直接连接符 21"/>
                        <wps:cNvCnPr/>
                        <wps:spPr>
                          <a:xfrm>
                            <a:off x="2419350" y="975360"/>
                            <a:ext cx="2540" cy="2247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矩形 22"/>
                        <wps:cNvSpPr/>
                        <wps:spPr>
                          <a:xfrm>
                            <a:off x="1898650" y="1200150"/>
                            <a:ext cx="1075055" cy="6845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15"/>
                                  <w:szCs w:val="15"/>
                                  <w:lang w:eastAsia="zh-CN"/>
                                </w:rPr>
                              </w:pPr>
                              <w:r>
                                <w:rPr>
                                  <w:rFonts w:hint="eastAsia"/>
                                  <w:sz w:val="15"/>
                                  <w:szCs w:val="15"/>
                                  <w:lang w:eastAsia="zh-CN"/>
                                </w:rPr>
                                <w:t>跨文化交际，商务英语，影视口语，报刊选读等课程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连接符 23"/>
                        <wps:cNvCnPr/>
                        <wps:spPr>
                          <a:xfrm flipH="1">
                            <a:off x="3517900" y="984250"/>
                            <a:ext cx="1270" cy="222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矩形 24"/>
                        <wps:cNvSpPr/>
                        <wps:spPr>
                          <a:xfrm>
                            <a:off x="3107690" y="1209675"/>
                            <a:ext cx="912495" cy="676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sz w:val="15"/>
                                  <w:szCs w:val="15"/>
                                  <w:lang w:eastAsia="zh-CN"/>
                                </w:rPr>
                              </w:pPr>
                              <w:r>
                                <w:rPr>
                                  <w:rFonts w:hint="eastAsia"/>
                                  <w:sz w:val="15"/>
                                  <w:szCs w:val="15"/>
                                  <w:lang w:eastAsia="zh-CN"/>
                                </w:rPr>
                                <w:t>理工职场英语，学术英语写作，学术交流英语等课程</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152.3pt;width:317.4pt;" coordsize="4030980,1934210" editas="canvas" o:gfxdata="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BQSqrL1wAAAAUBAAAPAAAAAAAAAAEAIAAAACIAAABkcnMvZG93&#10;bnJldi54bWxQSwECFAAUAAAACACHTuJARW/1XMoFAAC7JwAADgAAAAAAAAABACAAAAAmAQAAZHJz&#10;L2Uyb0RvYy54bWxQSwUGAAAAAAYABgBZAQAAYgkAAAAA&#10;">
                <o:lock v:ext="edit" aspectratio="f"/>
                <v:shape id="_x0000_s1026" o:spid="_x0000_s1026" style="position:absolute;left:0;top:0;height:1934210;width:4030980;" filled="f" stroked="f" coordsize="21600,21600" o:gfxdata="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">
                  <v:fill on="f" focussize="0,0"/>
                  <v:stroke on="f"/>
                  <v:imagedata o:title=""/>
                  <o:lock v:ext="edit" aspectratio="f"/>
                </v:shape>
                <v:shape id="流程图: 过程 10" o:spid="_x0000_s1026" o:spt="109" type="#_x0000_t109" style="position:absolute;left:1965325;top:91440;height:284480;width:996315;v-text-anchor:middle;" fillcolor="#5B9BD5 [3204]" filled="t" stroked="t" coordsize="21600,21600" o:gfxdata="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YPYNDdUAAAAFAQAA&#10;DwAAAAAAAAABACAAAAAiAAAAZHJzL2Rvd25yZXYueG1sUEsBAhQAFAAAAAgAh07iQKbJGtWOAgAA&#10;9AQAAA4AAAAAAAAAAQAgAAAAJAEAAGRycy9lMm9Eb2MueG1sUEsFBgAAAAAGAAYAWQEAACQGAAAA&#10;AA==&#1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sz w:val="15"/>
                            <w:szCs w:val="15"/>
                            <w:lang w:eastAsia="zh-CN"/>
                          </w:rPr>
                          <w:t>大学英语课程体系</w:t>
                        </w:r>
                      </w:p>
                    </w:txbxContent>
                  </v:textbox>
                </v:shape>
                <v:line id="直接连接符 12" o:spid="_x0000_s1026" o:spt="20" style="position:absolute;left:1312545;top:472440;flip:x;height:203835;width:635;" filled="f" stroked="t" coordsize="21600,21600" o:gfxdata="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MQKbLWAAAABQEAAA8A&#10;AAAAAAAAAQAgAAAAIgAAAGRycy9kb3ducmV2LnhtbFBLAQIUABQAAAAIAIdO4kAHL4wk4AEAAHsD&#10;AAAOAAAAAAAAAAEAIAAAACUBAABkcnMvZTJvRG9jLnhtbFBLBQYAAAAABgAGAFkBAAB3BQAAAAA=&#10;">
                  <v:fill on="f" focussize="0,0"/>
                  <v:stroke weight="0.5pt" color="#5B9BD5 [3204]" miterlimit="8" joinstyle="miter"/>
                  <v:imagedata o:title=""/>
                  <o:lock v:ext="edit" aspectratio="f"/>
                </v:line>
                <v:line id="直接连接符 13" o:spid="_x0000_s1026" o:spt="20" style="position:absolute;left:1316990;top:473075;flip:y;height:8890;width:2188210;" filled="f" stroked="t" coordsize="21600,21600" o:gfxdata="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MQKbLWAAAABQEA&#10;AA8AAAAAAAAAAQAgAAAAIgAAAGRycy9kb3ducmV2LnhtbFBLAQIUABQAAAAIAIdO4kDNqg8G4wEA&#10;AH0DAAAOAAAAAAAAAAEAIAAAACUBAABkcnMvZTJvRG9jLnhtbFBLBQYAAAAABgAGAFkBAAB6BQAA&#10;AAA=&#10;">
                  <v:fill on="f" focussize="0,0"/>
                  <v:stroke weight="0.5pt" color="#5B9BD5 [3204]" miterlimit="8" joinstyle="miter"/>
                  <v:imagedata o:title=""/>
                  <o:lock v:ext="edit" aspectratio="f"/>
                </v:line>
                <v:line id="直接连接符 14" o:spid="_x0000_s1026" o:spt="20" style="position:absolute;left:3505200;top:476885;height:224790;width:0;" filled="f" stroked="t" coordsize="21600,21600" o:gfxdata="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nJ+RrVAAAABQEAAA8AAAAAAAAA&#10;AQAgAAAAIgAAAGRycy9kb3ducmV2LnhtbFBLAQIUABQAAAAIAIdO4kDtuHeJ2wEAAG8DAAAOAAAA&#10;AAAAAAEAIAAAACQBAABkcnMvZTJvRG9jLnhtbFBLBQYAAAAABgAGAFkBAABxBQAAAAA=&#10;">
                  <v:fill on="f" focussize="0,0"/>
                  <v:stroke weight="0.5pt" color="#5B9BD5 [3204]" miterlimit="8" joinstyle="miter"/>
                  <v:imagedata o:title=""/>
                  <o:lock v:ext="edit" aspectratio="f"/>
                </v:line>
                <v:line id="直接连接符 15" o:spid="_x0000_s1026" o:spt="20" style="position:absolute;left:2409190;top:384175;height:309245;width:3810;" filled="f" stroked="t" coordsize="21600,21600" o:gfxdata="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5yfka&#10;1QAAAAUBAAAPAAAAAAAAAAEAIAAAACIAAABkcnMvZG93bnJldi54bWxQSwECFAAUAAAACACHTuJA&#10;4uhSAOsBAACZAwAADgAAAAAAAAABACAAAAAkAQAAZHJzL2Uyb0RvYy54bWxQSwUGAAAAAAYABgBZ&#10;AQAAgQUAAAAA&#10;">
                  <v:fill on="f" focussize="0,0"/>
                  <v:stroke weight="0.5pt" color="#5B9BD5 [3204]" miterlimit="8" joinstyle="miter"/>
                  <v:imagedata o:title=""/>
                  <o:lock v:ext="edit" aspectratio="f"/>
                </v:line>
                <v:shape id="流程图: 过程 16" o:spid="_x0000_s1026" o:spt="109" type="#_x0000_t109" style="position:absolute;left:875030;top:683895;height:287020;width:875030;v-text-anchor:middle;" fillcolor="#5B9BD5 [3204]" filled="t" stroked="t" coordsize="21600,21600" o:gfxdata="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GD2DQ3VAAAABQEA&#10;AA8AAAAAAAAAAQAgAAAAIgAAAGRycy9kb3ducmV2LnhtbFBLAQIUABQAAAAIAIdO4kCzbYBqjwIA&#10;APQEAAAOAAAAAAAAAAEAIAAAACQBAABkcnMvZTJvRG9jLnhtbFBLBQYAAAAABgAGAFkBAAAlBgAA&#10;AAA=&#10;">
                  <v:fill on="t" focussize="0,0"/>
                  <v:stroke weight="1pt" color="#41719C [3204]" miterlimit="8" joinstyle="miter"/>
                  <v:imagedata o:title=""/>
                  <o:lock v:ext="edit" aspectratio="f"/>
                  <v:textbox>
                    <w:txbxContent>
                      <w:p>
                        <w:pPr>
                          <w:jc w:val="center"/>
                          <w:rPr>
                            <w:rFonts w:hint="eastAsia" w:eastAsiaTheme="minorEastAsia"/>
                            <w:lang w:eastAsia="zh-CN"/>
                          </w:rPr>
                        </w:pPr>
                        <w:r>
                          <w:rPr>
                            <w:rFonts w:hint="eastAsia"/>
                            <w:sz w:val="15"/>
                            <w:szCs w:val="15"/>
                            <w:lang w:eastAsia="zh-CN"/>
                          </w:rPr>
                          <w:t>基础英语类课程</w:t>
                        </w:r>
                      </w:p>
                    </w:txbxContent>
                  </v:textbox>
                </v:shape>
                <v:shape id="流程图: 过程 17" o:spid="_x0000_s1026" o:spt="109" type="#_x0000_t109" style="position:absolute;left:1873885;top:687070;height:280035;width:1070610;v-text-anchor:middle;" fillcolor="#5B9BD5 [3204]" filled="t" stroked="t" coordsize="21600,21600" o:gfxdata="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9g0N1QAAAAUB&#10;AAAPAAAAAAAAAAEAIAAAACIAAABkcnMvZG93bnJldi54bWxQSwECFAAUAAAACACHTuJAT2KJppAC&#10;AAD2BAAADgAAAAAAAAABACAAAAAkAQAAZHJzL2Uyb0RvYy54bWxQSwUGAAAAAAYABgBZAQAAJgYA&#10;AAAA&#10;">
                  <v:fill on="t" focussize="0,0"/>
                  <v:stroke weight="1pt" color="#41719C [3204]" miterlimit="8" joinstyle="miter"/>
                  <v:imagedata o:title=""/>
                  <o:lock v:ext="edit" aspectratio="f"/>
                  <v:textbox>
                    <w:txbxContent>
                      <w:p>
                        <w:pPr>
                          <w:jc w:val="center"/>
                          <w:rPr>
                            <w:rFonts w:hint="eastAsia"/>
                            <w:sz w:val="15"/>
                            <w:szCs w:val="15"/>
                            <w:lang w:eastAsia="zh-CN"/>
                          </w:rPr>
                        </w:pPr>
                        <w:r>
                          <w:rPr>
                            <w:rFonts w:hint="eastAsia"/>
                            <w:sz w:val="15"/>
                            <w:szCs w:val="15"/>
                            <w:lang w:eastAsia="zh-CN"/>
                          </w:rPr>
                          <w:t>英语文化通识类课程</w:t>
                        </w:r>
                      </w:p>
                    </w:txbxContent>
                  </v:textbox>
                </v:shape>
                <v:shape id="流程图: 过程 18" o:spid="_x0000_s1026" o:spt="109" type="#_x0000_t109" style="position:absolute;left:3109595;top:687705;height:292100;width:900430;v-text-anchor:middle;" fillcolor="#5B9BD5 [3204]" filled="t" stroked="t" coordsize="21600,21600" o:gfxdata="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D2DQ3V&#10;AAAABQEAAA8AAAAAAAAAAQAgAAAAIgAAAGRycy9kb3ducmV2LnhtbFBLAQIUABQAAAAIAIdO4kB0&#10;q5fUlQIAAPUEAAAOAAAAAAAAAAEAIAAAACQBAABkcnMvZTJvRG9jLnhtbFBLBQYAAAAABgAGAFkB&#10;AAArBgAAAAA=&#10;">
                  <v:fill on="t" focussize="0,0"/>
                  <v:stroke weight="1pt" color="#41719C [3204]" miterlimit="8" joinstyle="miter"/>
                  <v:imagedata o:title=""/>
                  <o:lock v:ext="edit" aspectratio="f"/>
                  <v:textbox>
                    <w:txbxContent>
                      <w:p>
                        <w:pPr>
                          <w:jc w:val="center"/>
                          <w:rPr>
                            <w:rFonts w:hint="eastAsia"/>
                            <w:sz w:val="15"/>
                            <w:szCs w:val="15"/>
                            <w:lang w:eastAsia="zh-CN"/>
                          </w:rPr>
                        </w:pPr>
                        <w:r>
                          <w:rPr>
                            <w:rFonts w:hint="eastAsia"/>
                            <w:sz w:val="15"/>
                            <w:szCs w:val="15"/>
                            <w:lang w:eastAsia="zh-CN"/>
                          </w:rPr>
                          <w:t>学术英语类课程</w:t>
                        </w:r>
                      </w:p>
                    </w:txbxContent>
                  </v:textbox>
                </v:shape>
                <v:line id="直接连接符 19" o:spid="_x0000_s1026" o:spt="20" style="position:absolute;left:1308100;top:962025;flip:x;height:234315;width:1905;" filled="f" stroked="t" coordsize="21600,21600" o:gfxdata="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ECmy1gAAAAUB&#10;AAAPAAAAAAAAAAEAIAAAACIAAABkcnMvZG93bnJldi54bWxQSwECFAAUAAAACACHTuJAPpkQm+QB&#10;AAB8AwAADgAAAAAAAAABACAAAAAlAQAAZHJzL2Uyb0RvYy54bWxQSwUGAAAAAAYABgBZAQAAewUA&#10;AAAA&#10;">
                  <v:fill on="f" focussize="0,0"/>
                  <v:stroke weight="0.5pt" color="#5B9BD5 [3204]" miterlimit="8" joinstyle="miter"/>
                  <v:imagedata o:title=""/>
                  <o:lock v:ext="edit" aspectratio="f"/>
                </v:line>
                <v:rect id="矩形 20" o:spid="_x0000_s1026" o:spt="1" style="position:absolute;left:859155;top:1196975;height:681990;width:931545;v-text-anchor:middle;" fillcolor="#5B9BD5 [3204]" filled="t" stroked="t" coordsize="21600,21600" o:gfxdata="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efDaq2AAAAAUBAAAPAAAAAAAAAAEAIAAA&#10;ACIAAABkcnMvZG93bnJldi54bWxQSwECFAAUAAAACACHTuJA7dMeOX4CAADeBAAADgAAAAAAAAAB&#10;ACAAAAAnAQAAZHJzL2Uyb0RvYy54bWxQSwUGAAAAAAYABgBZAQAAFwYAAAAA&#10;">
                  <v:fill on="t" focussize="0,0"/>
                  <v:stroke weight="1pt" color="#41719C [3204]" miterlimit="8" joinstyle="miter"/>
                  <v:imagedata o:title=""/>
                  <o:lock v:ext="edit" aspectratio="f"/>
                  <v:textbox>
                    <w:txbxContent>
                      <w:p>
                        <w:pPr>
                          <w:jc w:val="center"/>
                          <w:rPr>
                            <w:rFonts w:hint="eastAsia"/>
                            <w:sz w:val="15"/>
                            <w:szCs w:val="15"/>
                            <w:lang w:eastAsia="zh-CN"/>
                          </w:rPr>
                        </w:pPr>
                        <w:r>
                          <w:rPr>
                            <w:rFonts w:hint="eastAsia"/>
                            <w:sz w:val="15"/>
                            <w:szCs w:val="15"/>
                            <w:lang w:eastAsia="zh-CN"/>
                          </w:rPr>
                          <w:t>大学英语精读，听说等课程</w:t>
                        </w:r>
                      </w:p>
                    </w:txbxContent>
                  </v:textbox>
                </v:rect>
                <v:line id="直接连接符 21" o:spid="_x0000_s1026" o:spt="20" style="position:absolute;left:2419350;top:975360;height:224790;width:2540;" filled="f" stroked="t" coordsize="21600,21600" o:gfxdata="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cn5GtUAAAAFAQAADwAAAAAA&#10;AAABACAAAAAiAAAAZHJzL2Rvd25yZXYueG1sUEsBAhQAFAAAAAgAh07iQCMn3vDdAQAAcgMAAA4A&#10;AAAAAAAAAQAgAAAAJAEAAGRycy9lMm9Eb2MueG1sUEsFBgAAAAAGAAYAWQEAAHMFAAAAAA==&#10;">
                  <v:fill on="f" focussize="0,0"/>
                  <v:stroke weight="0.5pt" color="#5B9BD5 [3204]" miterlimit="8" joinstyle="miter"/>
                  <v:imagedata o:title=""/>
                  <o:lock v:ext="edit" aspectratio="f"/>
                </v:line>
                <v:rect id="矩形 22" o:spid="_x0000_s1026" o:spt="1" style="position:absolute;left:1898650;top:1200150;height:684530;width:1075055;v-text-anchor:middle;" fillcolor="#5B9BD5 [3204]" filled="t" stroked="t" coordsize="21600,21600" o:gfxdata="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58NqrYAAAABQEAAA8AAAAAAAAAAQAgAAAAIgAA&#10;AGRycy9kb3ducmV2LnhtbFBLAQIUABQAAAAIAIdO4kAybd48egIAAOAEAAAOAAAAAAAAAAEAIAAA&#10;ACcBAABkcnMvZTJvRG9jLnhtbFBLBQYAAAAABgAGAFkBAAATBgAAAAA=&#10;">
                  <v:fill on="t" focussize="0,0"/>
                  <v:stroke weight="1pt" color="#41719C [3204]" miterlimit="8" joinstyle="miter"/>
                  <v:imagedata o:title=""/>
                  <o:lock v:ext="edit" aspectratio="f"/>
                  <v:textbox>
                    <w:txbxContent>
                      <w:p>
                        <w:pPr>
                          <w:jc w:val="center"/>
                          <w:rPr>
                            <w:rFonts w:hint="eastAsia" w:eastAsiaTheme="minorEastAsia"/>
                            <w:sz w:val="15"/>
                            <w:szCs w:val="15"/>
                            <w:lang w:eastAsia="zh-CN"/>
                          </w:rPr>
                        </w:pPr>
                        <w:r>
                          <w:rPr>
                            <w:rFonts w:hint="eastAsia"/>
                            <w:sz w:val="15"/>
                            <w:szCs w:val="15"/>
                            <w:lang w:eastAsia="zh-CN"/>
                          </w:rPr>
                          <w:t>跨文化交际，商务英语，影视口语，报刊选读等课程</w:t>
                        </w:r>
                      </w:p>
                    </w:txbxContent>
                  </v:textbox>
                </v:rect>
                <v:line id="直接连接符 23" o:spid="_x0000_s1026" o:spt="20" style="position:absolute;left:3517900;top:984250;flip:x;height:222250;width:1270;" filled="f" stroked="t" coordsize="21600,21600" o:gfxdata="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ECmy1gAAAAUB&#10;AAAPAAAAAAAAAAEAIAAAACIAAABkcnMvZG93bnJldi54bWxQSwECFAAUAAAACACHTuJAXOVp++QB&#10;AAB8AwAADgAAAAAAAAABACAAAAAlAQAAZHJzL2Uyb0RvYy54bWxQSwUGAAAAAAYABgBZAQAAewUA&#10;AAAA&#10;">
                  <v:fill on="f" focussize="0,0"/>
                  <v:stroke weight="0.5pt" color="#5B9BD5 [3204]" miterlimit="8" joinstyle="miter"/>
                  <v:imagedata o:title=""/>
                  <o:lock v:ext="edit" aspectratio="f"/>
                </v:line>
                <v:rect id="矩形 24" o:spid="_x0000_s1026" o:spt="1" style="position:absolute;left:3107690;top:1209675;height:676910;width:912495;v-text-anchor:middle;" fillcolor="#5B9BD5 [3204]" filled="t" stroked="t" coordsize="21600,21600" o:gfxdata="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Hnw2qtgAAAAFAQAADwAAAAAAAAABACAAAAAi&#10;AAAAZHJzL2Rvd25yZXYueG1sUEsBAhQAFAAAAAgAh07iQEiFa118AgAA3wQAAA4AAAAAAAAAAQAg&#10;AAAAJwEAAGRycy9lMm9Eb2MueG1sUEsFBgAAAAAGAAYAWQEAABUGAAAAAA==&#10;">
                  <v:fill on="t" focussize="0,0"/>
                  <v:stroke weight="1pt" color="#41719C [3204]" miterlimit="8" joinstyle="miter"/>
                  <v:imagedata o:title=""/>
                  <o:lock v:ext="edit" aspectratio="f"/>
                  <v:textbox>
                    <w:txbxContent>
                      <w:p>
                        <w:pPr>
                          <w:jc w:val="center"/>
                          <w:rPr>
                            <w:rFonts w:hint="eastAsia" w:eastAsiaTheme="minorEastAsia"/>
                            <w:sz w:val="15"/>
                            <w:szCs w:val="15"/>
                            <w:lang w:eastAsia="zh-CN"/>
                          </w:rPr>
                        </w:pPr>
                        <w:r>
                          <w:rPr>
                            <w:rFonts w:hint="eastAsia"/>
                            <w:sz w:val="15"/>
                            <w:szCs w:val="15"/>
                            <w:lang w:eastAsia="zh-CN"/>
                          </w:rPr>
                          <w:t>理工职场英语，学术英语写作，学术交流英语等课程</w:t>
                        </w:r>
                      </w:p>
                    </w:txbxContent>
                  </v:textbox>
                </v:rect>
                <w10:wrap type="none"/>
                <w10:anchorlock/>
              </v:group>
            </w:pict>
          </mc:Fallback>
        </mc:AlternateContent>
      </w:r>
    </w:p>
    <w:p>
      <w:pPr>
        <w:keepNext w:val="0"/>
        <w:keepLines w:val="0"/>
        <w:widowControl/>
        <w:suppressLineNumbers w:val="0"/>
        <w:jc w:val="left"/>
        <w:rPr>
          <w:rFonts w:hint="eastAsia" w:asciiTheme="minorEastAsia" w:hAnsiTheme="minorEastAsia" w:cstheme="minorEastAsia"/>
          <w:sz w:val="21"/>
          <w:szCs w:val="21"/>
          <w:lang w:val="en-US" w:eastAsia="zh-CN"/>
        </w:rPr>
      </w:pPr>
    </w:p>
    <w:p>
      <w:pPr>
        <w:keepNext w:val="0"/>
        <w:keepLines w:val="0"/>
        <w:widowControl/>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具体如下:</w:t>
      </w:r>
      <w:r>
        <w:rPr>
          <w:rFonts w:hint="eastAsia" w:asciiTheme="minorEastAsia" w:hAnsiTheme="minorEastAsia" w:cstheme="minorEastAsia"/>
          <w:sz w:val="21"/>
          <w:szCs w:val="21"/>
          <w:lang w:val="en-US" w:eastAsia="zh-CN"/>
        </w:rPr>
        <w:br w:type="textWrapping"/>
      </w:r>
      <w:r>
        <w:rPr>
          <w:rFonts w:hint="eastAsia" w:asciiTheme="minorEastAsia" w:hAnsiTheme="minorEastAsia" w:cstheme="minorEastAsia"/>
          <w:sz w:val="21"/>
          <w:szCs w:val="21"/>
          <w:lang w:val="en-US" w:eastAsia="zh-CN"/>
        </w:rPr>
        <w:t xml:space="preserve">    1. 基础英语类课程: 结合我校生源英语整体水平，第一学年，大学英语教学主要是基础英语类课程的教学，即大学英语精读和大学英语听说课程等，主要在于引导学生了解大学英语四六级考试，同时对学生的英语听，读，写，译基础技能进行强化性训练和技巧指导。</w:t>
      </w:r>
    </w:p>
    <w:p>
      <w:pPr>
        <w:keepNext w:val="0"/>
        <w:keepLines w:val="0"/>
        <w:widowControl/>
        <w:numPr>
          <w:ilvl w:val="0"/>
          <w:numId w:val="1"/>
        </w:numPr>
        <w:suppressLineNumbers w:val="0"/>
        <w:ind w:firstLine="420" w:firstLineChars="0"/>
        <w:jc w:val="left"/>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英语文化类通识课程: 这类课程主要在大学第二学年为通过大学英语四级的学生开设，为选修课程，主要包括《跨文化交际 </w:t>
      </w:r>
      <w:r>
        <w:rPr>
          <w:rFonts w:hint="default"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和</w:t>
      </w:r>
      <w:r>
        <w:rPr>
          <w:rFonts w:hint="default" w:asciiTheme="minorEastAsia" w:hAnsiTheme="minorEastAsia" w:cstheme="minorEastAsia"/>
          <w:sz w:val="21"/>
          <w:szCs w:val="21"/>
          <w:lang w:val="en-US" w:eastAsia="zh-CN"/>
        </w:rPr>
        <w:t>《</w:t>
      </w:r>
      <w:r>
        <w:rPr>
          <w:rFonts w:hint="eastAsia" w:asciiTheme="minorEastAsia" w:hAnsiTheme="minorEastAsia" w:cstheme="minorEastAsia"/>
          <w:sz w:val="21"/>
          <w:szCs w:val="21"/>
          <w:lang w:val="en-US" w:eastAsia="zh-CN"/>
        </w:rPr>
        <w:t xml:space="preserve">英美文学 </w:t>
      </w:r>
      <w:r>
        <w:rPr>
          <w:rFonts w:hint="default" w:asciiTheme="minorEastAsia" w:hAnsiTheme="minorEastAsia" w:cstheme="minorEastAsia"/>
          <w:sz w:val="21"/>
          <w:szCs w:val="21"/>
          <w:lang w:val="en-US" w:eastAsia="zh-CN"/>
        </w:rPr>
        <w:t>》</w:t>
      </w:r>
      <w:r>
        <w:rPr>
          <w:rFonts w:hint="eastAsia" w:asciiTheme="minorEastAsia" w:hAnsiTheme="minorEastAsia" w:cstheme="minorEastAsia"/>
          <w:sz w:val="21"/>
          <w:szCs w:val="21"/>
          <w:lang w:val="en-US" w:eastAsia="zh-CN"/>
        </w:rPr>
        <w:t>《报刊选读》，《影视口语》，《商务英语》</w:t>
      </w:r>
      <w:r>
        <w:rPr>
          <w:rFonts w:hint="default"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等课程，提高跨文化交际能力，商务交流，日常英语沟通能力 </w:t>
      </w:r>
      <w:r>
        <w:rPr>
          <w:rFonts w:hint="default" w:asciiTheme="minorEastAsia" w:hAnsiTheme="minorEastAsia" w:cstheme="minorEastAsia"/>
          <w:sz w:val="21"/>
          <w:szCs w:val="21"/>
          <w:lang w:val="en-US" w:eastAsia="zh-CN"/>
        </w:rPr>
        <w:t xml:space="preserve">。 </w:t>
      </w:r>
    </w:p>
    <w:p>
      <w:pPr>
        <w:keepNext w:val="0"/>
        <w:keepLines w:val="0"/>
        <w:widowControl/>
        <w:numPr>
          <w:ilvl w:val="0"/>
          <w:numId w:val="1"/>
        </w:numPr>
        <w:suppressLineNumbers w:val="0"/>
        <w:ind w:firstLine="420" w:firstLineChars="0"/>
        <w:jc w:val="left"/>
        <w:rPr>
          <w:rFonts w:hint="eastAsia"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学术英语类课程: 结合专业发展需求现状，立足于我校理工科的学科背景，开设《理工职场英语》等课程，该课程为必修课，主要采用基于项目 ( Project-based) 的教学模式，在真实场景中学习掌握理工科背景词汇，并能够阅读专业文献。除此以外，还可以开设《学术交流英语</w:t>
      </w:r>
      <w:r>
        <w:rPr>
          <w:rFonts w:hint="default" w:asciiTheme="minorEastAsia" w:hAnsiTheme="minorEastAsia" w:cstheme="minorEastAsia"/>
          <w:sz w:val="21"/>
          <w:szCs w:val="21"/>
          <w:lang w:val="en-US" w:eastAsia="zh-CN"/>
        </w:rPr>
        <w:t>》</w:t>
      </w:r>
      <w:r>
        <w:rPr>
          <w:rFonts w:hint="eastAsia" w:asciiTheme="minorEastAsia" w:hAnsiTheme="minorEastAsia" w:cstheme="minorEastAsia"/>
          <w:sz w:val="21"/>
          <w:szCs w:val="21"/>
          <w:lang w:val="en-US" w:eastAsia="zh-CN"/>
        </w:rPr>
        <w:t xml:space="preserve">，《学术英语写作》的选修课程，主要内容为本学科学术论文撰写的规范以及参加国际学术会议进行交流的基本句型培，养学生学术论文英语写作的能力。为学生走向工作岗位后的学术研究，出国交流或者进一步攻读研究生奠定了坚实的学术基础 </w:t>
      </w:r>
      <w:r>
        <w:rPr>
          <w:rFonts w:hint="default" w:asciiTheme="minorEastAsia" w:hAnsiTheme="minorEastAsia" w:cstheme="minorEastAsia"/>
          <w:sz w:val="21"/>
          <w:szCs w:val="21"/>
          <w:lang w:val="en-US" w:eastAsia="zh-CN"/>
        </w:rPr>
        <w:t>。</w:t>
      </w:r>
      <w:r>
        <w:rPr>
          <w:rFonts w:hint="eastAsia" w:asciiTheme="minorEastAsia" w:hAnsiTheme="minorEastAsia" w:cstheme="minorEastAsia"/>
          <w:sz w:val="21"/>
          <w:szCs w:val="21"/>
          <w:lang w:val="en-US" w:eastAsia="zh-CN"/>
        </w:rPr>
        <w:t xml:space="preserve"> </w:t>
      </w:r>
    </w:p>
    <w:p>
      <w:pPr>
        <w:keepNext w:val="0"/>
        <w:keepLines w:val="0"/>
        <w:widowControl/>
        <w:numPr>
          <w:ilvl w:val="0"/>
          <w:numId w:val="2"/>
        </w:numPr>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结语</w:t>
      </w:r>
      <w:r>
        <w:rPr>
          <w:rFonts w:hint="eastAsia" w:asciiTheme="minorEastAsia" w:hAnsiTheme="minorEastAsia" w:cstheme="minorEastAsia"/>
          <w:sz w:val="21"/>
          <w:szCs w:val="21"/>
          <w:lang w:val="en-US" w:eastAsia="zh-CN"/>
        </w:rPr>
        <w:br w:type="textWrapping"/>
      </w:r>
      <w:r>
        <w:rPr>
          <w:rFonts w:hint="eastAsia" w:asciiTheme="minorEastAsia" w:hAnsiTheme="minorEastAsia" w:cstheme="minorEastAsia"/>
          <w:sz w:val="21"/>
          <w:szCs w:val="21"/>
          <w:lang w:val="en-US" w:eastAsia="zh-CN"/>
        </w:rPr>
        <w:t xml:space="preserve">    当前大学英语教学进入了新的一轮改革，尤其是教学之路究竟走通识之路还是</w:t>
      </w:r>
      <w:r>
        <w:rPr>
          <w:rFonts w:hint="default" w:ascii="Times New Roman" w:hAnsi="Times New Roman" w:cs="Times New Roman"/>
          <w:sz w:val="21"/>
          <w:szCs w:val="21"/>
          <w:lang w:val="en-US" w:eastAsia="zh-CN"/>
        </w:rPr>
        <w:t>esp</w:t>
      </w:r>
      <w:r>
        <w:rPr>
          <w:rFonts w:hint="eastAsia" w:ascii="Times New Roman" w:hAnsi="Times New Roman" w:cs="Times New Roman"/>
          <w:sz w:val="21"/>
          <w:szCs w:val="21"/>
          <w:lang w:val="en-US" w:eastAsia="zh-CN"/>
        </w:rPr>
        <w:t>引发了国内学者，专家们的热议。“通识教育是为了培养博通人才，即知识广博，多种才能兼备的人；而专业教育是为了培养专精人才，即有专门技能，善于解决实际问题的人，二者并不是完全割裂，而是互相错杂”。</w:t>
      </w:r>
      <w:r>
        <w:rPr>
          <w:rFonts w:hint="eastAsia" w:asciiTheme="minorEastAsia" w:hAnsiTheme="minorEastAsia" w:cstheme="minorEastAsia"/>
          <w:sz w:val="21"/>
          <w:szCs w:val="21"/>
          <w:lang w:val="en-US" w:eastAsia="zh-CN"/>
        </w:rPr>
        <w:t xml:space="preserve">[4] </w:t>
      </w:r>
      <w:r>
        <w:rPr>
          <w:rFonts w:hint="eastAsia" w:ascii="Times New Roman" w:hAnsi="Times New Roman" w:cs="Times New Roman"/>
          <w:sz w:val="21"/>
          <w:szCs w:val="21"/>
          <w:lang w:val="en-US" w:eastAsia="zh-CN"/>
        </w:rPr>
        <w:t>根据访问工程师项目对于工科类企事业单位的具体走访企业和调研，针对英语需求分析，</w:t>
      </w:r>
      <w:bookmarkStart w:id="1" w:name="OLE_LINK1"/>
      <w:r>
        <w:rPr>
          <w:rFonts w:hint="eastAsia" w:ascii="Times New Roman" w:hAnsi="Times New Roman" w:cs="Times New Roman"/>
          <w:sz w:val="21"/>
          <w:szCs w:val="21"/>
          <w:lang w:val="en-US" w:eastAsia="zh-CN"/>
        </w:rPr>
        <w:t>提出两者相结合的培养体系，只有二者结合才能适应未来人才的培养目标。</w:t>
      </w:r>
      <w:bookmarkEnd w:id="1"/>
      <w:r>
        <w:rPr>
          <w:rFonts w:hint="eastAsia" w:asciiTheme="minorEastAsia" w:hAnsiTheme="minorEastAsia" w:cstheme="minorEastAsia"/>
          <w:sz w:val="21"/>
          <w:szCs w:val="21"/>
          <w:lang w:val="en-US" w:eastAsia="zh-CN"/>
        </w:rPr>
        <w:t>普通理工类院校大学英语课程设置应该遵循用人单位需求导向，为了适应当前培养复合型人才的英语教学需要，结合学生的专业特色和专业需求，将文化素质通识教育和专业英语语言技能训练同时结合在教学中，才能提高学生的英语语言综合应用能力。</w:t>
      </w:r>
    </w:p>
    <w:p>
      <w:pPr>
        <w:keepNext w:val="0"/>
        <w:keepLines w:val="0"/>
        <w:widowControl/>
        <w:numPr>
          <w:ilvl w:val="0"/>
          <w:numId w:val="0"/>
        </w:numPr>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参考文献</w:t>
      </w:r>
      <w:r>
        <w:rPr>
          <w:rFonts w:hint="eastAsia" w:asciiTheme="minorEastAsia" w:hAnsiTheme="minorEastAsia" w:cstheme="minorEastAsia"/>
          <w:sz w:val="21"/>
          <w:szCs w:val="21"/>
          <w:lang w:val="en-US" w:eastAsia="zh-CN"/>
        </w:rPr>
        <w:t>：</w:t>
      </w:r>
    </w:p>
    <w:p>
      <w:pPr>
        <w:keepNext w:val="0"/>
        <w:keepLines w:val="0"/>
        <w:widowControl/>
        <w:numPr>
          <w:ilvl w:val="0"/>
          <w:numId w:val="0"/>
        </w:numPr>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 秦楠.</w:t>
      </w:r>
      <w:r>
        <w:rPr>
          <w:rFonts w:hint="eastAsia" w:ascii="Times New Roman" w:hAnsi="Times New Roman" w:cs="Times New Roman"/>
          <w:sz w:val="21"/>
          <w:szCs w:val="21"/>
          <w:lang w:val="en-US" w:eastAsia="zh-CN"/>
        </w:rPr>
        <w:t>从“访问工程师”项目看高校英语专业学科建设[J].中国校外教育.2015(4):85</w:t>
      </w:r>
    </w:p>
    <w:p>
      <w:pPr>
        <w:keepNext w:val="0"/>
        <w:keepLines w:val="0"/>
        <w:widowControl/>
        <w:numPr>
          <w:ilvl w:val="0"/>
          <w:numId w:val="0"/>
        </w:numPr>
        <w:suppressLineNumbers w:val="0"/>
        <w:jc w:val="left"/>
        <w:rPr>
          <w:rFonts w:hint="eastAsia" w:ascii="Times New Roman" w:hAnsi="Times New Roman" w:cs="Times New Roman"/>
          <w:sz w:val="21"/>
          <w:szCs w:val="21"/>
          <w:lang w:val="en-US" w:eastAsia="zh-CN"/>
        </w:rPr>
      </w:pPr>
      <w:r>
        <w:rPr>
          <w:rFonts w:hint="eastAsia" w:asciiTheme="minorEastAsia" w:hAnsiTheme="minorEastAsia" w:cstheme="minorEastAsia"/>
          <w:sz w:val="21"/>
          <w:szCs w:val="21"/>
          <w:lang w:val="en-US" w:eastAsia="zh-CN"/>
        </w:rPr>
        <w:t>[2] 蔡基刚 . 基于需求分析的大学</w:t>
      </w:r>
      <w:r>
        <w:rPr>
          <w:rFonts w:hint="default" w:ascii="Times New Roman" w:hAnsi="Times New Roman" w:cs="Times New Roman"/>
          <w:sz w:val="21"/>
          <w:szCs w:val="21"/>
          <w:lang w:val="en-US" w:eastAsia="zh-CN"/>
        </w:rPr>
        <w:t xml:space="preserve"> ESP </w:t>
      </w:r>
      <w:r>
        <w:rPr>
          <w:rFonts w:hint="eastAsia" w:asciiTheme="minorEastAsia" w:hAnsiTheme="minorEastAsia" w:cstheme="minorEastAsia"/>
          <w:sz w:val="21"/>
          <w:szCs w:val="21"/>
          <w:lang w:val="en-US" w:eastAsia="zh-CN"/>
        </w:rPr>
        <w:t>课程模式研究</w:t>
      </w:r>
      <w:r>
        <w:rPr>
          <w:rFonts w:hint="default" w:ascii="Times New Roman" w:hAnsi="Times New Roman" w:cs="Times New Roman"/>
          <w:sz w:val="21"/>
          <w:szCs w:val="21"/>
          <w:lang w:val="en-US" w:eastAsia="zh-CN"/>
        </w:rPr>
        <w:t xml:space="preserve"> [J].</w:t>
      </w:r>
      <w:r>
        <w:rPr>
          <w:rFonts w:hint="eastAsia" w:asciiTheme="minorEastAsia" w:hAnsiTheme="minorEastAsia" w:cstheme="minorEastAsia"/>
          <w:sz w:val="21"/>
          <w:szCs w:val="21"/>
          <w:lang w:val="en-US" w:eastAsia="zh-CN"/>
        </w:rPr>
        <w:t xml:space="preserve"> 外语教学，</w:t>
      </w:r>
      <w:r>
        <w:rPr>
          <w:rFonts w:hint="eastAsia" w:ascii="Times New Roman" w:hAnsi="Times New Roman" w:cs="Times New Roman"/>
          <w:sz w:val="21"/>
          <w:szCs w:val="21"/>
          <w:lang w:val="en-US" w:eastAsia="zh-CN"/>
        </w:rPr>
        <w:t>2012，（5）:47-50.</w:t>
      </w:r>
    </w:p>
    <w:p>
      <w:pPr>
        <w:keepNext w:val="0"/>
        <w:keepLines w:val="0"/>
        <w:widowControl/>
        <w:numPr>
          <w:ilvl w:val="0"/>
          <w:numId w:val="0"/>
        </w:numPr>
        <w:suppressLineNumbers w:val="0"/>
        <w:jc w:val="left"/>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[3 束定芳. 高等教育国际化与大学英语教学的目标和定位 </w:t>
      </w:r>
      <w:r>
        <w:rPr>
          <w:rFonts w:hint="eastAsia" w:ascii="Times New Roman" w:hAnsi="Times New Roman" w:cs="Times New Roman"/>
          <w:sz w:val="21"/>
          <w:szCs w:val="21"/>
          <w:lang w:val="en-US" w:eastAsia="zh-CN"/>
        </w:rPr>
        <w:t>[J].</w:t>
      </w:r>
      <w:r>
        <w:rPr>
          <w:rFonts w:hint="eastAsia" w:asciiTheme="minorEastAsia" w:hAnsiTheme="minorEastAsia" w:cstheme="minorEastAsia"/>
          <w:sz w:val="21"/>
          <w:szCs w:val="21"/>
          <w:lang w:val="en-US" w:eastAsia="zh-CN"/>
        </w:rPr>
        <w:t xml:space="preserve"> 外语教学与研究，2011，（1）:137-144.</w:t>
      </w:r>
    </w:p>
    <w:p>
      <w:pPr>
        <w:keepNext w:val="0"/>
        <w:keepLines w:val="0"/>
        <w:widowControl/>
        <w:numPr>
          <w:ilvl w:val="0"/>
          <w:numId w:val="0"/>
        </w:numPr>
        <w:suppressLineNumbers w:val="0"/>
        <w:jc w:val="left"/>
        <w:rPr>
          <w:rFonts w:hint="eastAsia" w:ascii="Times New Roman" w:hAnsi="Times New Roman" w:cs="Times New Roman"/>
          <w:sz w:val="21"/>
          <w:szCs w:val="21"/>
          <w:lang w:val="en-US" w:eastAsia="zh-CN"/>
        </w:rPr>
      </w:pPr>
      <w:r>
        <w:rPr>
          <w:rFonts w:hint="eastAsia" w:asciiTheme="minorEastAsia" w:hAnsiTheme="minorEastAsia" w:cstheme="minorEastAsia"/>
          <w:sz w:val="21"/>
          <w:szCs w:val="21"/>
          <w:lang w:val="en-US" w:eastAsia="zh-CN"/>
        </w:rPr>
        <w:t>[4] 王义遒.高等教育培养目标中的博通与专精</w:t>
      </w:r>
      <w:r>
        <w:rPr>
          <w:rFonts w:hint="eastAsia" w:ascii="Times New Roman" w:hAnsi="Times New Roman" w:cs="Times New Roman"/>
          <w:sz w:val="21"/>
          <w:szCs w:val="21"/>
          <w:lang w:val="en-US" w:eastAsia="zh-CN"/>
        </w:rPr>
        <w:t>[J]. 北京大学学报，2008（3）：53-56</w:t>
      </w:r>
    </w:p>
    <w:p>
      <w:pPr>
        <w:keepNext w:val="0"/>
        <w:keepLines w:val="0"/>
        <w:widowControl/>
        <w:suppressLineNumbers w:val="0"/>
        <w:jc w:val="left"/>
      </w:pPr>
      <w:r>
        <w:rPr>
          <w:rFonts w:ascii="宋体" w:hAnsi="宋体" w:eastAsia="宋体" w:cs="宋体"/>
          <w:kern w:val="0"/>
          <w:sz w:val="24"/>
          <w:szCs w:val="24"/>
          <w:lang w:val="en-US" w:eastAsia="zh-CN" w:bidi="ar"/>
        </w:rPr>
        <w:t xml:space="preserve">  </w:t>
      </w:r>
    </w:p>
    <w:p>
      <w:pPr>
        <w:keepNext w:val="0"/>
        <w:keepLines w:val="0"/>
        <w:widowControl/>
        <w:numPr>
          <w:ilvl w:val="0"/>
          <w:numId w:val="0"/>
        </w:numPr>
        <w:suppressLineNumbers w:val="0"/>
        <w:jc w:val="left"/>
        <w:rPr>
          <w:rFonts w:hint="eastAsia" w:ascii="Times New Roman" w:hAnsi="Times New Roman" w:cs="Times New Roman"/>
          <w:sz w:val="21"/>
          <w:szCs w:val="21"/>
          <w:lang w:val="en-US" w:eastAsia="zh-CN"/>
        </w:rPr>
      </w:pP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KTJ0 + ZFOB51-4">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SSJ0 + ZKSBTS-3">
    <w:altName w:val="Segoe Print"/>
    <w:panose1 w:val="00000000000000000000"/>
    <w:charset w:val="00"/>
    <w:family w:val="auto"/>
    <w:pitch w:val="default"/>
    <w:sig w:usb0="00000000" w:usb1="00000000" w:usb2="00000000" w:usb3="00000000" w:csb0="00000000" w:csb1="00000000"/>
  </w:font>
  <w:font w:name="E-BZ + ZKSBTS-1">
    <w:altName w:val="Segoe Print"/>
    <w:panose1 w:val="00000000000000000000"/>
    <w:charset w:val="00"/>
    <w:family w:val="auto"/>
    <w:pitch w:val="default"/>
    <w:sig w:usb0="00000000" w:usb1="00000000" w:usb2="00000000" w:usb3="00000000" w:csb0="00000000" w:csb1="00000000"/>
  </w:font>
  <w:font w:name="FZSSK--GBK1-00 + ZKSBTS-2">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8AAD"/>
    <w:multiLevelType w:val="singleLevel"/>
    <w:tmpl w:val="58AE8AAD"/>
    <w:lvl w:ilvl="0" w:tentative="0">
      <w:start w:val="1"/>
      <w:numFmt w:val="decimal"/>
      <w:suff w:val="nothing"/>
      <w:lvlText w:val="%1."/>
      <w:lvlJc w:val="left"/>
    </w:lvl>
  </w:abstractNum>
  <w:abstractNum w:abstractNumId="1">
    <w:nsid w:val="58AFAA3D"/>
    <w:multiLevelType w:val="singleLevel"/>
    <w:tmpl w:val="58AFAA3D"/>
    <w:lvl w:ilvl="0" w:tentative="0">
      <w:start w:val="3"/>
      <w:numFmt w:val="chineseCounting"/>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F39EB"/>
    <w:rsid w:val="0148442E"/>
    <w:rsid w:val="04DD79D9"/>
    <w:rsid w:val="052C077D"/>
    <w:rsid w:val="06A55193"/>
    <w:rsid w:val="0D18366E"/>
    <w:rsid w:val="0EB87AB6"/>
    <w:rsid w:val="116375D6"/>
    <w:rsid w:val="151444E3"/>
    <w:rsid w:val="16C773AD"/>
    <w:rsid w:val="18742898"/>
    <w:rsid w:val="1C9E5844"/>
    <w:rsid w:val="1D733F09"/>
    <w:rsid w:val="1D8A4EE0"/>
    <w:rsid w:val="21502D15"/>
    <w:rsid w:val="2A690CEE"/>
    <w:rsid w:val="2B1121FE"/>
    <w:rsid w:val="2B2676ED"/>
    <w:rsid w:val="2C247934"/>
    <w:rsid w:val="301930B5"/>
    <w:rsid w:val="33E27D57"/>
    <w:rsid w:val="39F3612B"/>
    <w:rsid w:val="3B064985"/>
    <w:rsid w:val="3E476FA7"/>
    <w:rsid w:val="3F3E0EB0"/>
    <w:rsid w:val="42FB378D"/>
    <w:rsid w:val="45B51A52"/>
    <w:rsid w:val="49F36C69"/>
    <w:rsid w:val="4A6C784C"/>
    <w:rsid w:val="4A7540D7"/>
    <w:rsid w:val="4C352605"/>
    <w:rsid w:val="51EF5872"/>
    <w:rsid w:val="575C6F5C"/>
    <w:rsid w:val="597E0DED"/>
    <w:rsid w:val="625A63CF"/>
    <w:rsid w:val="632A14E4"/>
    <w:rsid w:val="63EC26B6"/>
    <w:rsid w:val="6842684E"/>
    <w:rsid w:val="68DD2DD8"/>
    <w:rsid w:val="6A000906"/>
    <w:rsid w:val="6A847FFC"/>
    <w:rsid w:val="6BEC1A75"/>
    <w:rsid w:val="6BFC36CB"/>
    <w:rsid w:val="6C023D6D"/>
    <w:rsid w:val="6D7F39EB"/>
    <w:rsid w:val="74532679"/>
    <w:rsid w:val="78583FBF"/>
    <w:rsid w:val="79B3123E"/>
    <w:rsid w:val="79C84AC7"/>
    <w:rsid w:val="7AE034F9"/>
    <w:rsid w:val="7C8C7CD5"/>
    <w:rsid w:val="7DD13C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2017-02-23T03:47:00Z</dcterms:created>
  <dc:creator>xhjoyce</dc:creator>
  <cp:lastModifiedBy>xhjoyce</cp:lastModifiedBy>
  <dcterms:modified xsi:type="dcterms:W3CDTF">2017-02-28T03:04:00Z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